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A05D" w14:textId="77777777" w:rsidR="00074678" w:rsidRPr="00E2565D" w:rsidRDefault="00074678" w:rsidP="00074678">
      <w:pPr>
        <w:pStyle w:val="Heading1"/>
        <w:jc w:val="center"/>
        <w:rPr>
          <w:rFonts w:ascii="Arial" w:hAnsi="Arial" w:cs="Arial"/>
        </w:rPr>
      </w:pPr>
      <w:r w:rsidRPr="00E2565D">
        <w:rPr>
          <w:rFonts w:ascii="Arial" w:hAnsi="Arial" w:cs="Arial"/>
          <w:noProof/>
        </w:rPr>
        <w:drawing>
          <wp:inline distT="0" distB="0" distL="0" distR="0" wp14:anchorId="25ED16AA" wp14:editId="68477084">
            <wp:extent cx="2208126" cy="837351"/>
            <wp:effectExtent l="0" t="0" r="1905" b="1270"/>
            <wp:docPr id="823500245" name="Picture 1" descr="National Evaluation Ser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00245" name="Picture 1" descr="National Evaluation Series logo"/>
                    <pic:cNvPicPr/>
                  </pic:nvPicPr>
                  <pic:blipFill>
                    <a:blip r:embed="rId10">
                      <a:extLst>
                        <a:ext uri="{28A0092B-C50C-407E-A947-70E740481C1C}">
                          <a14:useLocalDpi xmlns:a14="http://schemas.microsoft.com/office/drawing/2010/main" val="0"/>
                        </a:ext>
                      </a:extLst>
                    </a:blip>
                    <a:stretch>
                      <a:fillRect/>
                    </a:stretch>
                  </pic:blipFill>
                  <pic:spPr>
                    <a:xfrm>
                      <a:off x="0" y="0"/>
                      <a:ext cx="2216162" cy="840399"/>
                    </a:xfrm>
                    <a:prstGeom prst="rect">
                      <a:avLst/>
                    </a:prstGeom>
                  </pic:spPr>
                </pic:pic>
              </a:graphicData>
            </a:graphic>
          </wp:inline>
        </w:drawing>
      </w:r>
    </w:p>
    <w:p w14:paraId="064CAF41" w14:textId="6CFD7D56" w:rsidR="00DF529A" w:rsidRPr="00E2565D" w:rsidRDefault="008844B8" w:rsidP="0092465F">
      <w:pPr>
        <w:pStyle w:val="Heading1"/>
        <w:rPr>
          <w:rFonts w:ascii="Arial" w:eastAsia="Aptos" w:hAnsi="Arial" w:cs="Arial"/>
        </w:rPr>
      </w:pPr>
      <w:r w:rsidRPr="00E2565D">
        <w:rPr>
          <w:rFonts w:ascii="Arial" w:hAnsi="Arial" w:cs="Arial"/>
        </w:rPr>
        <w:t>Supplemental</w:t>
      </w:r>
      <w:r w:rsidR="00047C74" w:rsidRPr="00E2565D">
        <w:rPr>
          <w:rFonts w:ascii="Arial" w:hAnsi="Arial" w:cs="Arial"/>
        </w:rPr>
        <w:t xml:space="preserve"> Resources List</w:t>
      </w:r>
    </w:p>
    <w:p w14:paraId="6ACC51F2" w14:textId="58CC980D" w:rsidR="009C573E" w:rsidRPr="00E2565D" w:rsidRDefault="0038697D" w:rsidP="0092465F">
      <w:pPr>
        <w:pStyle w:val="Heading2"/>
        <w:rPr>
          <w:rFonts w:ascii="Arial" w:hAnsi="Arial" w:cs="Arial"/>
          <w:bCs/>
        </w:rPr>
      </w:pPr>
      <w:r w:rsidRPr="00E2565D">
        <w:rPr>
          <w:rFonts w:ascii="Arial" w:hAnsi="Arial" w:cs="Arial"/>
          <w:bCs/>
        </w:rPr>
        <w:t>Civics</w:t>
      </w:r>
    </w:p>
    <w:tbl>
      <w:tblPr>
        <w:tblStyle w:val="TableGrid"/>
        <w:tblW w:w="9445" w:type="dxa"/>
        <w:tblLook w:val="04A0" w:firstRow="1" w:lastRow="0" w:firstColumn="1" w:lastColumn="0" w:noHBand="0" w:noVBand="1"/>
      </w:tblPr>
      <w:tblGrid>
        <w:gridCol w:w="5320"/>
        <w:gridCol w:w="4125"/>
      </w:tblGrid>
      <w:tr w:rsidR="0024507D" w:rsidRPr="00E2565D" w14:paraId="1BC98497" w14:textId="77777777" w:rsidTr="004F2854">
        <w:trPr>
          <w:cantSplit/>
          <w:trHeight w:val="413"/>
        </w:trPr>
        <w:tc>
          <w:tcPr>
            <w:tcW w:w="5320" w:type="dxa"/>
            <w:shd w:val="clear" w:color="auto" w:fill="4C94D8" w:themeFill="text2" w:themeFillTint="80"/>
          </w:tcPr>
          <w:p w14:paraId="690B7730" w14:textId="77777777" w:rsidR="0024507D" w:rsidRPr="00E2565D" w:rsidRDefault="0024507D" w:rsidP="00CC6094">
            <w:pPr>
              <w:rPr>
                <w:rFonts w:ascii="Arial" w:hAnsi="Arial" w:cs="Arial"/>
                <w:b/>
                <w:bCs/>
              </w:rPr>
            </w:pPr>
            <w:r w:rsidRPr="00E2565D">
              <w:rPr>
                <w:rFonts w:ascii="Arial" w:hAnsi="Arial" w:cs="Arial"/>
                <w:b/>
                <w:bCs/>
              </w:rPr>
              <w:t>Resource/Website</w:t>
            </w:r>
          </w:p>
          <w:p w14:paraId="62F09A93" w14:textId="3B73BD61" w:rsidR="005C3E23" w:rsidRPr="00E2565D" w:rsidRDefault="00BD183F" w:rsidP="006467B1">
            <w:pPr>
              <w:spacing w:after="160" w:line="278" w:lineRule="auto"/>
              <w:rPr>
                <w:rFonts w:ascii="Arial" w:eastAsia="Calibri" w:hAnsi="Arial" w:cs="Arial"/>
                <w:color w:val="000000" w:themeColor="text1"/>
                <w:sz w:val="12"/>
                <w:szCs w:val="12"/>
              </w:rPr>
            </w:pPr>
            <w:r w:rsidRPr="00E2565D">
              <w:rPr>
                <w:rFonts w:ascii="Arial" w:eastAsia="Calibri" w:hAnsi="Arial" w:cs="Arial"/>
                <w:color w:val="000000" w:themeColor="text1"/>
                <w:sz w:val="16"/>
                <w:szCs w:val="16"/>
              </w:rPr>
              <w:t>*I</w:t>
            </w:r>
            <w:r w:rsidR="008576BA" w:rsidRPr="00E2565D">
              <w:rPr>
                <w:rFonts w:ascii="Arial" w:eastAsia="Calibri" w:hAnsi="Arial" w:cs="Arial"/>
                <w:color w:val="000000" w:themeColor="text1"/>
                <w:sz w:val="16"/>
                <w:szCs w:val="16"/>
              </w:rPr>
              <w:t>ncludes instructional materials for student and/or teacher use</w:t>
            </w:r>
          </w:p>
        </w:tc>
        <w:tc>
          <w:tcPr>
            <w:tcW w:w="4125" w:type="dxa"/>
            <w:shd w:val="clear" w:color="auto" w:fill="4C94D8" w:themeFill="text2" w:themeFillTint="80"/>
          </w:tcPr>
          <w:p w14:paraId="4366E839" w14:textId="1E356CCC" w:rsidR="0024507D" w:rsidRPr="00E2565D" w:rsidRDefault="00E63633" w:rsidP="00CC6094">
            <w:pPr>
              <w:rPr>
                <w:rFonts w:ascii="Arial" w:hAnsi="Arial" w:cs="Arial"/>
                <w:b/>
                <w:bCs/>
              </w:rPr>
            </w:pPr>
            <w:r w:rsidRPr="00E2565D">
              <w:rPr>
                <w:rFonts w:ascii="Arial" w:hAnsi="Arial" w:cs="Arial"/>
                <w:b/>
                <w:bCs/>
              </w:rPr>
              <w:t>Annotation</w:t>
            </w:r>
          </w:p>
        </w:tc>
      </w:tr>
      <w:tr w:rsidR="0024507D" w:rsidRPr="00E2565D" w14:paraId="2C1B45CF" w14:textId="77777777" w:rsidTr="004F2854">
        <w:trPr>
          <w:cantSplit/>
          <w:trHeight w:val="1009"/>
        </w:trPr>
        <w:tc>
          <w:tcPr>
            <w:tcW w:w="5320" w:type="dxa"/>
          </w:tcPr>
          <w:p w14:paraId="22DDD0E6" w14:textId="77777777" w:rsidR="00E50533" w:rsidRPr="00E2565D" w:rsidRDefault="0024507D">
            <w:pPr>
              <w:rPr>
                <w:rFonts w:ascii="Arial" w:hAnsi="Arial" w:cs="Arial"/>
              </w:rPr>
            </w:pPr>
            <w:hyperlink r:id="rId11" w:anchor=".WxAhMdEpCha" w:history="1">
              <w:r w:rsidRPr="00E2565D">
                <w:rPr>
                  <w:rStyle w:val="Hyperlink"/>
                  <w:rFonts w:ascii="Arial" w:hAnsi="Arial" w:cs="Arial"/>
                </w:rPr>
                <w:t>American Creed</w:t>
              </w:r>
            </w:hyperlink>
            <w:r w:rsidRPr="00E2565D">
              <w:rPr>
                <w:rFonts w:ascii="Arial" w:hAnsi="Arial" w:cs="Arial"/>
              </w:rPr>
              <w:t xml:space="preserve"> </w:t>
            </w:r>
          </w:p>
          <w:p w14:paraId="1CF045A3" w14:textId="19F338FC" w:rsidR="0024507D" w:rsidRPr="00E2565D" w:rsidRDefault="0024507D">
            <w:pPr>
              <w:rPr>
                <w:rFonts w:ascii="Arial" w:hAnsi="Arial" w:cs="Arial"/>
              </w:rPr>
            </w:pPr>
            <w:r w:rsidRPr="00E2565D">
              <w:rPr>
                <w:rFonts w:ascii="Arial" w:hAnsi="Arial" w:cs="Arial"/>
              </w:rPr>
              <w:t>(PBS Learning Media, National Writing Project, Facing History and Ourselves)</w:t>
            </w:r>
          </w:p>
        </w:tc>
        <w:tc>
          <w:tcPr>
            <w:tcW w:w="4125" w:type="dxa"/>
          </w:tcPr>
          <w:p w14:paraId="48AC3B35" w14:textId="45DCA9ED" w:rsidR="0024507D" w:rsidRPr="00E2565D" w:rsidRDefault="0024507D">
            <w:pPr>
              <w:rPr>
                <w:rFonts w:ascii="Arial" w:hAnsi="Arial" w:cs="Arial"/>
              </w:rPr>
            </w:pPr>
            <w:r w:rsidRPr="00E2565D">
              <w:rPr>
                <w:rFonts w:ascii="Arial" w:hAnsi="Arial" w:cs="Arial"/>
              </w:rPr>
              <w:t>Video interviews and student writing, videos and artwork about shared ideals in America.</w:t>
            </w:r>
          </w:p>
        </w:tc>
      </w:tr>
      <w:tr w:rsidR="0024507D" w:rsidRPr="00E2565D" w14:paraId="37E25D11" w14:textId="77777777" w:rsidTr="004F2854">
        <w:trPr>
          <w:cantSplit/>
          <w:trHeight w:val="1009"/>
        </w:trPr>
        <w:tc>
          <w:tcPr>
            <w:tcW w:w="5320" w:type="dxa"/>
          </w:tcPr>
          <w:p w14:paraId="2D51EF11" w14:textId="2841E8E4" w:rsidR="0024507D" w:rsidRPr="00E2565D" w:rsidRDefault="0024507D">
            <w:pPr>
              <w:rPr>
                <w:rFonts w:ascii="Arial" w:hAnsi="Arial" w:cs="Arial"/>
              </w:rPr>
            </w:pPr>
            <w:hyperlink r:id="rId12" w:history="1">
              <w:r w:rsidRPr="00E2565D">
                <w:rPr>
                  <w:rStyle w:val="Hyperlink"/>
                  <w:rFonts w:ascii="Arial" w:hAnsi="Arial" w:cs="Arial"/>
                </w:rPr>
                <w:t>Ballotpedia</w:t>
              </w:r>
            </w:hyperlink>
          </w:p>
        </w:tc>
        <w:tc>
          <w:tcPr>
            <w:tcW w:w="4125" w:type="dxa"/>
          </w:tcPr>
          <w:p w14:paraId="3B4D22FD" w14:textId="0145C198" w:rsidR="0024507D" w:rsidRPr="00E2565D" w:rsidRDefault="0024507D">
            <w:pPr>
              <w:rPr>
                <w:rFonts w:ascii="Arial" w:hAnsi="Arial" w:cs="Arial"/>
              </w:rPr>
            </w:pPr>
            <w:r w:rsidRPr="00E2565D">
              <w:rPr>
                <w:rFonts w:ascii="Arial" w:hAnsi="Arial" w:cs="Arial"/>
              </w:rPr>
              <w:t>Encyclopedia of United States politics updated daily; topics include state primary elections, national elections, actions of courts.</w:t>
            </w:r>
          </w:p>
        </w:tc>
      </w:tr>
      <w:tr w:rsidR="0024507D" w:rsidRPr="00E2565D" w14:paraId="41D224D2" w14:textId="77777777" w:rsidTr="004F2854">
        <w:trPr>
          <w:cantSplit/>
          <w:trHeight w:val="1009"/>
        </w:trPr>
        <w:tc>
          <w:tcPr>
            <w:tcW w:w="5320" w:type="dxa"/>
          </w:tcPr>
          <w:p w14:paraId="66B4C605" w14:textId="6A7549AD" w:rsidR="00DC5CF6" w:rsidRPr="00E2565D" w:rsidRDefault="0024507D">
            <w:pPr>
              <w:rPr>
                <w:rFonts w:ascii="Arial" w:hAnsi="Arial" w:cs="Arial"/>
              </w:rPr>
            </w:pPr>
            <w:hyperlink r:id="rId13" w:history="1">
              <w:r w:rsidRPr="00E2565D">
                <w:rPr>
                  <w:rStyle w:val="Hyperlink"/>
                  <w:rFonts w:ascii="Arial" w:hAnsi="Arial" w:cs="Arial"/>
                </w:rPr>
                <w:t>Becoming Us*</w:t>
              </w:r>
            </w:hyperlink>
            <w:r w:rsidRPr="00E2565D">
              <w:rPr>
                <w:rFonts w:ascii="Arial" w:hAnsi="Arial" w:cs="Arial"/>
              </w:rPr>
              <w:t xml:space="preserve"> </w:t>
            </w:r>
          </w:p>
          <w:p w14:paraId="26DDB44B" w14:textId="1A4F13BC" w:rsidR="0024507D" w:rsidRPr="00E2565D" w:rsidRDefault="0024507D">
            <w:pPr>
              <w:rPr>
                <w:rFonts w:ascii="Arial" w:hAnsi="Arial" w:cs="Arial"/>
              </w:rPr>
            </w:pPr>
            <w:r w:rsidRPr="00E2565D">
              <w:rPr>
                <w:rFonts w:ascii="Arial" w:hAnsi="Arial" w:cs="Arial"/>
              </w:rPr>
              <w:t>(National Museum of American History)</w:t>
            </w:r>
          </w:p>
        </w:tc>
        <w:tc>
          <w:tcPr>
            <w:tcW w:w="4125" w:type="dxa"/>
          </w:tcPr>
          <w:p w14:paraId="225A6FEC" w14:textId="59C77BC2" w:rsidR="0024507D" w:rsidRPr="00E2565D" w:rsidRDefault="0024507D">
            <w:pPr>
              <w:rPr>
                <w:rFonts w:ascii="Arial" w:hAnsi="Arial" w:cs="Arial"/>
              </w:rPr>
            </w:pPr>
            <w:r w:rsidRPr="00E2565D">
              <w:rPr>
                <w:rFonts w:ascii="Arial" w:hAnsi="Arial" w:cs="Arial"/>
              </w:rPr>
              <w:t xml:space="preserve">Designed to teach immigration history in an accurate </w:t>
            </w:r>
            <w:r w:rsidR="000973B9">
              <w:rPr>
                <w:rFonts w:ascii="Arial" w:hAnsi="Arial" w:cs="Arial"/>
              </w:rPr>
              <w:t>m</w:t>
            </w:r>
            <w:r w:rsidRPr="00E2565D">
              <w:rPr>
                <w:rFonts w:ascii="Arial" w:hAnsi="Arial" w:cs="Arial"/>
              </w:rPr>
              <w:t>anner</w:t>
            </w:r>
            <w:r w:rsidR="005A11EF">
              <w:rPr>
                <w:rFonts w:ascii="Arial" w:hAnsi="Arial" w:cs="Arial"/>
              </w:rPr>
              <w:t xml:space="preserve">, </w:t>
            </w:r>
            <w:r w:rsidR="005A11EF" w:rsidRPr="001D7AA5">
              <w:rPr>
                <w:rFonts w:ascii="Arial" w:hAnsi="Arial" w:cs="Arial"/>
              </w:rPr>
              <w:t>considering multiple points of view</w:t>
            </w:r>
            <w:r w:rsidR="009B357D" w:rsidRPr="001D7AA5">
              <w:rPr>
                <w:rFonts w:ascii="Arial" w:hAnsi="Arial" w:cs="Arial"/>
              </w:rPr>
              <w:t xml:space="preserve"> and experiences</w:t>
            </w:r>
            <w:r w:rsidRPr="001D7AA5">
              <w:rPr>
                <w:rFonts w:ascii="Arial" w:hAnsi="Arial" w:cs="Arial"/>
              </w:rPr>
              <w:t xml:space="preserve">. </w:t>
            </w:r>
            <w:r w:rsidRPr="00E2565D">
              <w:rPr>
                <w:rFonts w:ascii="Arial" w:hAnsi="Arial" w:cs="Arial"/>
              </w:rPr>
              <w:t>The resource is designed for high school students but can be modified to meet the needs of grade</w:t>
            </w:r>
            <w:r w:rsidR="00DC5CF6" w:rsidRPr="00E2565D">
              <w:rPr>
                <w:rFonts w:ascii="Arial" w:hAnsi="Arial" w:cs="Arial"/>
              </w:rPr>
              <w:t xml:space="preserve"> </w:t>
            </w:r>
            <w:r w:rsidRPr="00E2565D">
              <w:rPr>
                <w:rFonts w:ascii="Arial" w:hAnsi="Arial" w:cs="Arial"/>
              </w:rPr>
              <w:t xml:space="preserve">8 students. </w:t>
            </w:r>
          </w:p>
        </w:tc>
      </w:tr>
      <w:tr w:rsidR="0024507D" w:rsidRPr="00E2565D" w14:paraId="1A4343AB" w14:textId="77777777" w:rsidTr="004F2854">
        <w:trPr>
          <w:cantSplit/>
          <w:trHeight w:val="1009"/>
        </w:trPr>
        <w:tc>
          <w:tcPr>
            <w:tcW w:w="5320" w:type="dxa"/>
          </w:tcPr>
          <w:p w14:paraId="1EFF0163" w14:textId="3686F2AA" w:rsidR="0024507D" w:rsidRPr="00E2565D" w:rsidRDefault="0024507D">
            <w:pPr>
              <w:rPr>
                <w:rFonts w:ascii="Arial" w:hAnsi="Arial" w:cs="Arial"/>
              </w:rPr>
            </w:pPr>
            <w:hyperlink r:id="rId14" w:history="1">
              <w:r w:rsidRPr="00E2565D">
                <w:rPr>
                  <w:rStyle w:val="Hyperlink"/>
                  <w:rFonts w:ascii="Arial" w:hAnsi="Arial" w:cs="Arial"/>
                </w:rPr>
                <w:t>Building Democracy for All</w:t>
              </w:r>
            </w:hyperlink>
          </w:p>
          <w:p w14:paraId="35DB62AF" w14:textId="77EEA7D6" w:rsidR="0024507D" w:rsidRPr="00E2565D" w:rsidRDefault="0024507D">
            <w:pPr>
              <w:rPr>
                <w:rFonts w:ascii="Arial" w:hAnsi="Arial" w:cs="Arial"/>
              </w:rPr>
            </w:pPr>
          </w:p>
        </w:tc>
        <w:tc>
          <w:tcPr>
            <w:tcW w:w="4125" w:type="dxa"/>
          </w:tcPr>
          <w:p w14:paraId="3C65979C" w14:textId="47CEE10B" w:rsidR="0024507D" w:rsidRPr="00E2565D" w:rsidRDefault="0024507D">
            <w:pPr>
              <w:rPr>
                <w:rFonts w:ascii="Arial" w:hAnsi="Arial" w:cs="Arial"/>
              </w:rPr>
            </w:pPr>
            <w:r w:rsidRPr="00E2565D">
              <w:rPr>
                <w:rFonts w:ascii="Arial" w:hAnsi="Arial" w:cs="Arial"/>
              </w:rPr>
              <w:t xml:space="preserve">Digital textbook with embedded links. The resource </w:t>
            </w:r>
            <w:proofErr w:type="gramStart"/>
            <w:r w:rsidR="00BD183F" w:rsidRPr="00E2565D">
              <w:rPr>
                <w:rFonts w:ascii="Arial" w:hAnsi="Arial" w:cs="Arial"/>
              </w:rPr>
              <w:t>curates</w:t>
            </w:r>
            <w:proofErr w:type="gramEnd"/>
            <w:r w:rsidR="00BD183F" w:rsidRPr="00E2565D">
              <w:rPr>
                <w:rFonts w:ascii="Arial" w:hAnsi="Arial" w:cs="Arial"/>
              </w:rPr>
              <w:t xml:space="preserve"> </w:t>
            </w:r>
            <w:r w:rsidR="00244D06" w:rsidRPr="00E2565D">
              <w:rPr>
                <w:rFonts w:ascii="Arial" w:hAnsi="Arial" w:cs="Arial"/>
              </w:rPr>
              <w:t>materials</w:t>
            </w:r>
            <w:r w:rsidRPr="00E2565D">
              <w:rPr>
                <w:rFonts w:ascii="Arial" w:hAnsi="Arial" w:cs="Arial"/>
              </w:rPr>
              <w:t xml:space="preserve"> from a range of external sources. </w:t>
            </w:r>
          </w:p>
        </w:tc>
      </w:tr>
      <w:tr w:rsidR="0024507D" w:rsidRPr="00E2565D" w14:paraId="2932C429" w14:textId="77777777" w:rsidTr="004F2854">
        <w:trPr>
          <w:cantSplit/>
          <w:trHeight w:val="1009"/>
        </w:trPr>
        <w:tc>
          <w:tcPr>
            <w:tcW w:w="5320" w:type="dxa"/>
          </w:tcPr>
          <w:p w14:paraId="2187B7F0" w14:textId="530110C7" w:rsidR="0024507D" w:rsidRPr="00E2565D" w:rsidRDefault="0024507D">
            <w:pPr>
              <w:rPr>
                <w:rFonts w:ascii="Arial" w:hAnsi="Arial" w:cs="Arial"/>
              </w:rPr>
            </w:pPr>
            <w:hyperlink r:id="rId15" w:history="1">
              <w:r w:rsidRPr="00E2565D">
                <w:rPr>
                  <w:rStyle w:val="Hyperlink"/>
                  <w:rFonts w:ascii="Arial" w:hAnsi="Arial" w:cs="Arial"/>
                </w:rPr>
                <w:t>Center for Civic Education</w:t>
              </w:r>
            </w:hyperlink>
          </w:p>
        </w:tc>
        <w:tc>
          <w:tcPr>
            <w:tcW w:w="4125" w:type="dxa"/>
          </w:tcPr>
          <w:p w14:paraId="6EA82A3B" w14:textId="5D0FB0F9" w:rsidR="0024507D" w:rsidRPr="00E2565D" w:rsidRDefault="0024507D">
            <w:pPr>
              <w:rPr>
                <w:rFonts w:ascii="Arial" w:hAnsi="Arial" w:cs="Arial"/>
              </w:rPr>
            </w:pPr>
            <w:r w:rsidRPr="00E2565D">
              <w:rPr>
                <w:rFonts w:ascii="Arial" w:hAnsi="Arial" w:cs="Arial"/>
              </w:rPr>
              <w:t xml:space="preserve">Resources on teaching civics; publications on civics for early childhood through high school; sponsor of the We the People, the Citizen, and the Constitution civics program. </w:t>
            </w:r>
          </w:p>
        </w:tc>
      </w:tr>
      <w:tr w:rsidR="0024507D" w:rsidRPr="00E2565D" w14:paraId="5CE3664F" w14:textId="77777777" w:rsidTr="004F2854">
        <w:trPr>
          <w:cantSplit/>
          <w:trHeight w:val="620"/>
        </w:trPr>
        <w:tc>
          <w:tcPr>
            <w:tcW w:w="5320" w:type="dxa"/>
          </w:tcPr>
          <w:p w14:paraId="61ECF3BF" w14:textId="78AEBEF5" w:rsidR="00642229" w:rsidRPr="00E2565D" w:rsidRDefault="0024507D">
            <w:pPr>
              <w:rPr>
                <w:rFonts w:ascii="Arial" w:hAnsi="Arial" w:cs="Arial"/>
              </w:rPr>
            </w:pPr>
            <w:hyperlink r:id="rId16" w:history="1">
              <w:r w:rsidRPr="00E2565D">
                <w:rPr>
                  <w:rStyle w:val="Hyperlink"/>
                  <w:rFonts w:ascii="Arial" w:hAnsi="Arial" w:cs="Arial"/>
                </w:rPr>
                <w:t>Civics for All*</w:t>
              </w:r>
            </w:hyperlink>
            <w:r w:rsidRPr="00E2565D">
              <w:rPr>
                <w:rFonts w:ascii="Arial" w:hAnsi="Arial" w:cs="Arial"/>
              </w:rPr>
              <w:t xml:space="preserve"> </w:t>
            </w:r>
          </w:p>
          <w:p w14:paraId="1B9C2FE4" w14:textId="16053C74" w:rsidR="0024507D" w:rsidRPr="00E2565D" w:rsidRDefault="0024507D">
            <w:pPr>
              <w:rPr>
                <w:rFonts w:ascii="Arial" w:hAnsi="Arial" w:cs="Arial"/>
              </w:rPr>
            </w:pPr>
            <w:r w:rsidRPr="00E2565D">
              <w:rPr>
                <w:rFonts w:ascii="Arial" w:hAnsi="Arial" w:cs="Arial"/>
              </w:rPr>
              <w:t>(New York City Department of Education)</w:t>
            </w:r>
          </w:p>
        </w:tc>
        <w:tc>
          <w:tcPr>
            <w:tcW w:w="4125" w:type="dxa"/>
          </w:tcPr>
          <w:p w14:paraId="51E5ECE2" w14:textId="27AF6E47" w:rsidR="0024507D" w:rsidRPr="00E2565D" w:rsidRDefault="00AF239E">
            <w:pPr>
              <w:rPr>
                <w:rFonts w:ascii="Arial" w:hAnsi="Arial" w:cs="Arial"/>
              </w:rPr>
            </w:pPr>
            <w:r w:rsidRPr="00E2565D">
              <w:rPr>
                <w:rFonts w:ascii="Arial" w:hAnsi="Arial" w:cs="Arial"/>
              </w:rPr>
              <w:t>Civics for All is a site created by New York City Schools to provide a plethora of curricular materials for civics education.  Many materials include primary sources for use civics lessons for K-12 classrooms. These materials were created with the support of the Department of Education.</w:t>
            </w:r>
          </w:p>
        </w:tc>
      </w:tr>
      <w:tr w:rsidR="0024507D" w:rsidRPr="00E2565D" w14:paraId="34059D37" w14:textId="77777777" w:rsidTr="004F2854">
        <w:trPr>
          <w:cantSplit/>
          <w:trHeight w:val="1009"/>
        </w:trPr>
        <w:tc>
          <w:tcPr>
            <w:tcW w:w="5320" w:type="dxa"/>
          </w:tcPr>
          <w:p w14:paraId="321A24F9" w14:textId="77777777" w:rsidR="0099564F" w:rsidRPr="00E2565D" w:rsidRDefault="0024507D">
            <w:pPr>
              <w:rPr>
                <w:rFonts w:ascii="Arial" w:hAnsi="Arial" w:cs="Arial"/>
              </w:rPr>
            </w:pPr>
            <w:hyperlink r:id="rId17" w:history="1">
              <w:r w:rsidRPr="00E2565D">
                <w:rPr>
                  <w:rStyle w:val="Hyperlink"/>
                  <w:rFonts w:ascii="Arial" w:hAnsi="Arial" w:cs="Arial"/>
                </w:rPr>
                <w:t>CIRCLE</w:t>
              </w:r>
            </w:hyperlink>
            <w:r w:rsidRPr="00E2565D">
              <w:rPr>
                <w:rFonts w:ascii="Arial" w:hAnsi="Arial" w:cs="Arial"/>
              </w:rPr>
              <w:t xml:space="preserve"> </w:t>
            </w:r>
          </w:p>
          <w:p w14:paraId="2F3AC746" w14:textId="62E0AD2B" w:rsidR="0024507D" w:rsidRPr="00E2565D" w:rsidRDefault="0024507D">
            <w:pPr>
              <w:rPr>
                <w:rFonts w:ascii="Arial" w:hAnsi="Arial" w:cs="Arial"/>
              </w:rPr>
            </w:pPr>
            <w:r w:rsidRPr="00E2565D">
              <w:rPr>
                <w:rFonts w:ascii="Arial" w:hAnsi="Arial" w:cs="Arial"/>
              </w:rPr>
              <w:t xml:space="preserve">(The Center for </w:t>
            </w:r>
            <w:r w:rsidR="0099564F" w:rsidRPr="00E2565D">
              <w:rPr>
                <w:rFonts w:ascii="Arial" w:hAnsi="Arial" w:cs="Arial"/>
              </w:rPr>
              <w:t>I</w:t>
            </w:r>
            <w:r w:rsidRPr="00E2565D">
              <w:rPr>
                <w:rFonts w:ascii="Arial" w:hAnsi="Arial" w:cs="Arial"/>
              </w:rPr>
              <w:t>nformation and Research on Civic Learning &amp; Engagement, Tisch Center, Tufts University)</w:t>
            </w:r>
          </w:p>
        </w:tc>
        <w:tc>
          <w:tcPr>
            <w:tcW w:w="4125" w:type="dxa"/>
          </w:tcPr>
          <w:p w14:paraId="7CFB8FFC" w14:textId="41200EE0" w:rsidR="0024507D" w:rsidRPr="00E2565D" w:rsidRDefault="0024507D">
            <w:pPr>
              <w:rPr>
                <w:rFonts w:ascii="Arial" w:hAnsi="Arial" w:cs="Arial"/>
              </w:rPr>
            </w:pPr>
            <w:r w:rsidRPr="00E2565D">
              <w:rPr>
                <w:rFonts w:ascii="Arial" w:hAnsi="Arial" w:cs="Arial"/>
              </w:rPr>
              <w:t xml:space="preserve">Research and data over time on youth voting and involvement in civic matters. </w:t>
            </w:r>
          </w:p>
        </w:tc>
      </w:tr>
      <w:tr w:rsidR="0024507D" w:rsidRPr="00E2565D" w14:paraId="54D06C14" w14:textId="77777777" w:rsidTr="004F2854">
        <w:trPr>
          <w:cantSplit/>
          <w:trHeight w:val="1009"/>
        </w:trPr>
        <w:tc>
          <w:tcPr>
            <w:tcW w:w="5320" w:type="dxa"/>
          </w:tcPr>
          <w:p w14:paraId="5303EC18" w14:textId="606047AD" w:rsidR="0099564F" w:rsidRPr="00E2565D" w:rsidRDefault="0024507D">
            <w:pPr>
              <w:rPr>
                <w:rStyle w:val="Hyperlink"/>
                <w:rFonts w:ascii="Arial" w:hAnsi="Arial" w:cs="Arial"/>
              </w:rPr>
            </w:pPr>
            <w:hyperlink r:id="rId18" w:history="1">
              <w:r w:rsidRPr="00E2565D">
                <w:rPr>
                  <w:rStyle w:val="Hyperlink"/>
                  <w:rFonts w:ascii="Arial" w:hAnsi="Arial" w:cs="Arial"/>
                </w:rPr>
                <w:t>Current Context</w:t>
              </w:r>
              <w:r w:rsidR="0099564F" w:rsidRPr="00E2565D">
                <w:rPr>
                  <w:rStyle w:val="Hyperlink"/>
                  <w:rFonts w:ascii="Arial" w:hAnsi="Arial" w:cs="Arial"/>
                </w:rPr>
                <w:t>*</w:t>
              </w:r>
            </w:hyperlink>
          </w:p>
          <w:p w14:paraId="24275655" w14:textId="12C57DED" w:rsidR="0024507D" w:rsidRPr="00E2565D" w:rsidRDefault="0099564F">
            <w:pPr>
              <w:rPr>
                <w:rFonts w:ascii="Arial" w:hAnsi="Arial" w:cs="Arial"/>
              </w:rPr>
            </w:pPr>
            <w:r w:rsidRPr="00E2565D">
              <w:rPr>
                <w:rFonts w:ascii="Arial" w:hAnsi="Arial" w:cs="Arial"/>
              </w:rPr>
              <w:t>(</w:t>
            </w:r>
            <w:r w:rsidR="0024507D" w:rsidRPr="00E2565D">
              <w:rPr>
                <w:rFonts w:ascii="Arial" w:hAnsi="Arial" w:cs="Arial"/>
              </w:rPr>
              <w:t>University of California, Davis)</w:t>
            </w:r>
          </w:p>
        </w:tc>
        <w:tc>
          <w:tcPr>
            <w:tcW w:w="4125" w:type="dxa"/>
          </w:tcPr>
          <w:p w14:paraId="1427CC2E" w14:textId="2C2AC9F8" w:rsidR="0024507D" w:rsidRPr="00E2565D" w:rsidRDefault="0024507D">
            <w:pPr>
              <w:rPr>
                <w:rFonts w:ascii="Arial" w:hAnsi="Arial" w:cs="Arial"/>
              </w:rPr>
            </w:pPr>
            <w:r w:rsidRPr="00E2565D">
              <w:rPr>
                <w:rFonts w:ascii="Arial" w:hAnsi="Arial" w:cs="Arial"/>
              </w:rPr>
              <w:t xml:space="preserve">Resources on the history of student political engagement and activism from the Civil Rights Movement to the present. </w:t>
            </w:r>
          </w:p>
        </w:tc>
      </w:tr>
      <w:tr w:rsidR="0024507D" w:rsidRPr="00E2565D" w14:paraId="448F87C7" w14:textId="77777777" w:rsidTr="004F2854">
        <w:trPr>
          <w:cantSplit/>
          <w:trHeight w:val="1009"/>
        </w:trPr>
        <w:tc>
          <w:tcPr>
            <w:tcW w:w="5320" w:type="dxa"/>
          </w:tcPr>
          <w:p w14:paraId="7B9CD22A" w14:textId="77777777" w:rsidR="00D10B5D" w:rsidRPr="00E2565D" w:rsidRDefault="0024507D">
            <w:pPr>
              <w:rPr>
                <w:rFonts w:ascii="Arial" w:hAnsi="Arial" w:cs="Arial"/>
              </w:rPr>
            </w:pPr>
            <w:hyperlink r:id="rId19" w:history="1">
              <w:r w:rsidRPr="00E2565D">
                <w:rPr>
                  <w:rStyle w:val="Hyperlink"/>
                  <w:rFonts w:ascii="Arial" w:hAnsi="Arial" w:cs="Arial"/>
                </w:rPr>
                <w:t>Declaration Resources Project*</w:t>
              </w:r>
            </w:hyperlink>
            <w:r w:rsidRPr="00E2565D">
              <w:rPr>
                <w:rFonts w:ascii="Arial" w:hAnsi="Arial" w:cs="Arial"/>
              </w:rPr>
              <w:t xml:space="preserve"> </w:t>
            </w:r>
          </w:p>
          <w:p w14:paraId="5BD18375" w14:textId="37F2E08A" w:rsidR="0024507D" w:rsidRPr="00E2565D" w:rsidRDefault="0024507D">
            <w:pPr>
              <w:rPr>
                <w:rFonts w:ascii="Arial" w:hAnsi="Arial" w:cs="Arial"/>
              </w:rPr>
            </w:pPr>
            <w:r w:rsidRPr="00E2565D">
              <w:rPr>
                <w:rFonts w:ascii="Arial" w:hAnsi="Arial" w:cs="Arial"/>
              </w:rPr>
              <w:t>(Harvard University)</w:t>
            </w:r>
          </w:p>
        </w:tc>
        <w:tc>
          <w:tcPr>
            <w:tcW w:w="4125" w:type="dxa"/>
          </w:tcPr>
          <w:p w14:paraId="0FACFE4B" w14:textId="113FA87B" w:rsidR="0024507D" w:rsidRPr="00E2565D" w:rsidRDefault="0024507D">
            <w:pPr>
              <w:rPr>
                <w:rFonts w:ascii="Arial" w:hAnsi="Arial" w:cs="Arial"/>
              </w:rPr>
            </w:pPr>
            <w:r w:rsidRPr="00E2565D">
              <w:rPr>
                <w:rFonts w:ascii="Arial" w:hAnsi="Arial" w:cs="Arial"/>
              </w:rPr>
              <w:t>Articles and other resources on reading the Declaration of Independence.</w:t>
            </w:r>
          </w:p>
        </w:tc>
      </w:tr>
      <w:tr w:rsidR="0024507D" w:rsidRPr="00E2565D" w14:paraId="219DB44C" w14:textId="77777777" w:rsidTr="004F2854">
        <w:trPr>
          <w:cantSplit/>
          <w:trHeight w:val="1009"/>
        </w:trPr>
        <w:tc>
          <w:tcPr>
            <w:tcW w:w="5320" w:type="dxa"/>
          </w:tcPr>
          <w:p w14:paraId="405D50DA" w14:textId="68AA97C1" w:rsidR="00D10B5D" w:rsidRPr="00E2565D" w:rsidRDefault="0024507D">
            <w:pPr>
              <w:rPr>
                <w:rFonts w:ascii="Arial" w:hAnsi="Arial" w:cs="Arial"/>
              </w:rPr>
            </w:pPr>
            <w:hyperlink r:id="rId20" w:history="1">
              <w:r w:rsidRPr="00E2565D">
                <w:rPr>
                  <w:rStyle w:val="Hyperlink"/>
                  <w:rFonts w:ascii="Arial" w:hAnsi="Arial" w:cs="Arial"/>
                </w:rPr>
                <w:t>Democratic Knowledge Project*</w:t>
              </w:r>
            </w:hyperlink>
            <w:r w:rsidRPr="00E2565D">
              <w:rPr>
                <w:rFonts w:ascii="Arial" w:hAnsi="Arial" w:cs="Arial"/>
              </w:rPr>
              <w:t xml:space="preserve"> </w:t>
            </w:r>
          </w:p>
          <w:p w14:paraId="192C7731" w14:textId="5CF1B944" w:rsidR="0024507D" w:rsidRPr="00E2565D" w:rsidRDefault="0024507D">
            <w:pPr>
              <w:rPr>
                <w:rFonts w:ascii="Arial" w:hAnsi="Arial" w:cs="Arial"/>
              </w:rPr>
            </w:pPr>
            <w:r w:rsidRPr="00E2565D">
              <w:rPr>
                <w:rFonts w:ascii="Arial" w:hAnsi="Arial" w:cs="Arial"/>
              </w:rPr>
              <w:t>(Harvard University)</w:t>
            </w:r>
          </w:p>
        </w:tc>
        <w:tc>
          <w:tcPr>
            <w:tcW w:w="4125" w:type="dxa"/>
          </w:tcPr>
          <w:p w14:paraId="59E56452" w14:textId="738CB422" w:rsidR="0024507D" w:rsidRPr="00E2565D" w:rsidRDefault="0024507D">
            <w:pPr>
              <w:rPr>
                <w:rFonts w:ascii="Arial" w:hAnsi="Arial" w:cs="Arial"/>
              </w:rPr>
            </w:pPr>
            <w:r w:rsidRPr="00E2565D">
              <w:rPr>
                <w:rFonts w:ascii="Arial" w:hAnsi="Arial" w:cs="Arial"/>
              </w:rPr>
              <w:t xml:space="preserve">Resources on the Declaration of Independence, youth participation in politics, and humanities education. Also includes resources to support the planning and implementation of student-led civics action projects. </w:t>
            </w:r>
          </w:p>
        </w:tc>
      </w:tr>
      <w:tr w:rsidR="0024507D" w:rsidRPr="00E2565D" w14:paraId="55F8A625" w14:textId="77777777" w:rsidTr="004F2854">
        <w:trPr>
          <w:cantSplit/>
          <w:trHeight w:val="1009"/>
        </w:trPr>
        <w:tc>
          <w:tcPr>
            <w:tcW w:w="5320" w:type="dxa"/>
          </w:tcPr>
          <w:p w14:paraId="758AA4AE" w14:textId="77777777" w:rsidR="002D0650" w:rsidRPr="00E2565D" w:rsidRDefault="0024507D">
            <w:pPr>
              <w:rPr>
                <w:rFonts w:ascii="Arial" w:hAnsi="Arial" w:cs="Arial"/>
              </w:rPr>
            </w:pPr>
            <w:hyperlink r:id="rId21" w:history="1">
              <w:r w:rsidRPr="00E2565D">
                <w:rPr>
                  <w:rStyle w:val="Hyperlink"/>
                  <w:rFonts w:ascii="Arial" w:hAnsi="Arial" w:cs="Arial"/>
                </w:rPr>
                <w:t>Democracy</w:t>
              </w:r>
            </w:hyperlink>
            <w:r w:rsidRPr="00E2565D">
              <w:rPr>
                <w:rFonts w:ascii="Arial" w:hAnsi="Arial" w:cs="Arial"/>
              </w:rPr>
              <w:t xml:space="preserve"> </w:t>
            </w:r>
          </w:p>
          <w:p w14:paraId="1BBAD402" w14:textId="57F1E27C" w:rsidR="0024507D" w:rsidRPr="00E2565D" w:rsidRDefault="0024507D">
            <w:pPr>
              <w:rPr>
                <w:rFonts w:ascii="Arial" w:hAnsi="Arial" w:cs="Arial"/>
              </w:rPr>
            </w:pPr>
            <w:r w:rsidRPr="00E2565D">
              <w:rPr>
                <w:rFonts w:ascii="Arial" w:hAnsi="Arial" w:cs="Arial"/>
              </w:rPr>
              <w:t>(American School of Classical Studies, Athens)</w:t>
            </w:r>
          </w:p>
        </w:tc>
        <w:tc>
          <w:tcPr>
            <w:tcW w:w="4125" w:type="dxa"/>
          </w:tcPr>
          <w:p w14:paraId="696417FB" w14:textId="668FB9F8" w:rsidR="0024507D" w:rsidRPr="00E2565D" w:rsidRDefault="0024507D">
            <w:pPr>
              <w:rPr>
                <w:rFonts w:ascii="Arial" w:hAnsi="Arial" w:cs="Arial"/>
              </w:rPr>
            </w:pPr>
            <w:r w:rsidRPr="00E2565D">
              <w:rPr>
                <w:rFonts w:ascii="Arial" w:hAnsi="Arial" w:cs="Arial"/>
              </w:rPr>
              <w:t>Articles on Athenian democracy based on materials from the excavations of the Athenian Agora in Greece by the American School of Classical Studies from 1931 to the present.</w:t>
            </w:r>
          </w:p>
        </w:tc>
      </w:tr>
      <w:tr w:rsidR="0024507D" w:rsidRPr="00E2565D" w14:paraId="4E77AE2A" w14:textId="77777777" w:rsidTr="004F2854">
        <w:trPr>
          <w:cantSplit/>
          <w:trHeight w:val="1009"/>
        </w:trPr>
        <w:tc>
          <w:tcPr>
            <w:tcW w:w="5320" w:type="dxa"/>
          </w:tcPr>
          <w:p w14:paraId="2AF91935" w14:textId="77777777" w:rsidR="0024507D" w:rsidRDefault="0024507D">
            <w:pPr>
              <w:rPr>
                <w:rStyle w:val="Hyperlink"/>
                <w:rFonts w:ascii="Arial" w:hAnsi="Arial" w:cs="Arial"/>
              </w:rPr>
            </w:pPr>
            <w:hyperlink r:id="rId22" w:history="1">
              <w:r w:rsidRPr="00E2565D">
                <w:rPr>
                  <w:rStyle w:val="Hyperlink"/>
                  <w:rFonts w:ascii="Arial" w:hAnsi="Arial" w:cs="Arial"/>
                </w:rPr>
                <w:t>iCivics</w:t>
              </w:r>
            </w:hyperlink>
            <w:r w:rsidR="00657210" w:rsidRPr="00E2565D">
              <w:rPr>
                <w:rStyle w:val="Hyperlink"/>
                <w:rFonts w:ascii="Arial" w:hAnsi="Arial" w:cs="Arial"/>
              </w:rPr>
              <w:t>*</w:t>
            </w:r>
          </w:p>
          <w:p w14:paraId="53932CD9" w14:textId="77777777" w:rsidR="00CC6812" w:rsidRPr="00583915" w:rsidRDefault="00CC6812" w:rsidP="00CC6812">
            <w:pPr>
              <w:rPr>
                <w:rFonts w:ascii="Arial" w:hAnsi="Arial" w:cs="Arial"/>
              </w:rPr>
            </w:pPr>
          </w:p>
          <w:p w14:paraId="50CA6837" w14:textId="77777777" w:rsidR="00CC6812" w:rsidRPr="00583915" w:rsidRDefault="00CC6812" w:rsidP="00CC6812">
            <w:pPr>
              <w:rPr>
                <w:rFonts w:ascii="Arial" w:hAnsi="Arial" w:cs="Arial"/>
              </w:rPr>
            </w:pPr>
          </w:p>
          <w:p w14:paraId="0B1E1401" w14:textId="77777777" w:rsidR="00CC6812" w:rsidRPr="00583915" w:rsidRDefault="00CC6812" w:rsidP="00CC6812">
            <w:pPr>
              <w:rPr>
                <w:rFonts w:ascii="Arial" w:hAnsi="Arial" w:cs="Arial"/>
              </w:rPr>
            </w:pPr>
          </w:p>
          <w:p w14:paraId="33E82F7E" w14:textId="77777777" w:rsidR="00CC6812" w:rsidRPr="00583915" w:rsidRDefault="00CC6812" w:rsidP="00CC6812">
            <w:pPr>
              <w:rPr>
                <w:rFonts w:ascii="Arial" w:hAnsi="Arial" w:cs="Arial"/>
              </w:rPr>
            </w:pPr>
          </w:p>
          <w:p w14:paraId="6719FDF7" w14:textId="77777777" w:rsidR="00CC6812" w:rsidRPr="00583915" w:rsidRDefault="00CC6812" w:rsidP="00CC6812">
            <w:pPr>
              <w:rPr>
                <w:rFonts w:ascii="Arial" w:hAnsi="Arial" w:cs="Arial"/>
              </w:rPr>
            </w:pPr>
          </w:p>
          <w:p w14:paraId="4D0FF4BD" w14:textId="77777777" w:rsidR="00CC6812" w:rsidRPr="00583915" w:rsidRDefault="00CC6812" w:rsidP="00CC6812">
            <w:pPr>
              <w:rPr>
                <w:rFonts w:ascii="Arial" w:hAnsi="Arial" w:cs="Arial"/>
              </w:rPr>
            </w:pPr>
          </w:p>
          <w:p w14:paraId="6CF97122" w14:textId="77777777" w:rsidR="00CC6812" w:rsidRDefault="00CC6812" w:rsidP="00CC6812">
            <w:pPr>
              <w:rPr>
                <w:rStyle w:val="Hyperlink"/>
                <w:rFonts w:ascii="Arial" w:hAnsi="Arial" w:cs="Arial"/>
              </w:rPr>
            </w:pPr>
          </w:p>
          <w:p w14:paraId="23023E95" w14:textId="77777777" w:rsidR="00CC6812" w:rsidRPr="00583915" w:rsidRDefault="00CC6812" w:rsidP="00CC6812">
            <w:pPr>
              <w:rPr>
                <w:rFonts w:ascii="Arial" w:hAnsi="Arial" w:cs="Arial"/>
              </w:rPr>
            </w:pPr>
          </w:p>
          <w:p w14:paraId="13B4BF5A" w14:textId="77777777" w:rsidR="00CC6812" w:rsidRPr="00583915" w:rsidRDefault="00CC6812" w:rsidP="00CC6812">
            <w:pPr>
              <w:rPr>
                <w:rFonts w:ascii="Arial" w:hAnsi="Arial" w:cs="Arial"/>
              </w:rPr>
            </w:pPr>
          </w:p>
          <w:p w14:paraId="401442A2" w14:textId="77777777" w:rsidR="00CC6812" w:rsidRDefault="00CC6812" w:rsidP="00CC6812">
            <w:pPr>
              <w:rPr>
                <w:rStyle w:val="Hyperlink"/>
                <w:rFonts w:ascii="Arial" w:hAnsi="Arial" w:cs="Arial"/>
              </w:rPr>
            </w:pPr>
          </w:p>
          <w:p w14:paraId="7C8FEF46" w14:textId="77777777" w:rsidR="00CC6812" w:rsidRPr="00583915" w:rsidRDefault="00CC6812" w:rsidP="00CC6812">
            <w:pPr>
              <w:rPr>
                <w:rFonts w:ascii="Arial" w:hAnsi="Arial" w:cs="Arial"/>
              </w:rPr>
            </w:pPr>
          </w:p>
          <w:p w14:paraId="60CB9EA5" w14:textId="2CC31BA8" w:rsidR="00CC6812" w:rsidRPr="00CC6812" w:rsidRDefault="00CC6812" w:rsidP="00583915">
            <w:pPr>
              <w:jc w:val="center"/>
              <w:rPr>
                <w:rFonts w:ascii="Arial" w:hAnsi="Arial" w:cs="Arial"/>
              </w:rPr>
            </w:pPr>
          </w:p>
        </w:tc>
        <w:tc>
          <w:tcPr>
            <w:tcW w:w="4125" w:type="dxa"/>
          </w:tcPr>
          <w:p w14:paraId="7E92180C" w14:textId="5B1CF417" w:rsidR="0024507D" w:rsidRPr="00E2565D" w:rsidRDefault="00C50396">
            <w:pPr>
              <w:rPr>
                <w:rFonts w:ascii="Arial" w:hAnsi="Arial" w:cs="Arial"/>
              </w:rPr>
            </w:pPr>
            <w:r w:rsidRPr="00E2565D">
              <w:rPr>
                <w:rFonts w:ascii="Arial" w:hAnsi="Arial" w:cs="Arial"/>
              </w:rPr>
              <w:t>Online interactive civics curriculum and resources covering many civics topics for upper elementary grades, including</w:t>
            </w:r>
            <w:r w:rsidR="00547DC8" w:rsidRPr="00E2565D">
              <w:rPr>
                <w:rFonts w:ascii="Arial" w:hAnsi="Arial" w:cs="Arial"/>
              </w:rPr>
              <w:t xml:space="preserve"> </w:t>
            </w:r>
            <w:r w:rsidR="0024507D" w:rsidRPr="00E2565D">
              <w:rPr>
                <w:rFonts w:ascii="Arial" w:hAnsi="Arial" w:cs="Arial"/>
              </w:rPr>
              <w:t>a combination of lesson plans, mini lessons, and online games to build students’ civic knowledge. Online game about civics available in English and Spanish.</w:t>
            </w:r>
          </w:p>
        </w:tc>
      </w:tr>
      <w:tr w:rsidR="0024507D" w:rsidRPr="00E2565D" w14:paraId="59840BC3" w14:textId="77777777" w:rsidTr="004F2854">
        <w:trPr>
          <w:cantSplit/>
          <w:trHeight w:val="1009"/>
        </w:trPr>
        <w:tc>
          <w:tcPr>
            <w:tcW w:w="5320" w:type="dxa"/>
          </w:tcPr>
          <w:p w14:paraId="45185C2E" w14:textId="54E323B2" w:rsidR="0024507D" w:rsidRPr="00E2565D" w:rsidRDefault="0024507D">
            <w:pPr>
              <w:rPr>
                <w:rFonts w:ascii="Arial" w:hAnsi="Arial" w:cs="Arial"/>
              </w:rPr>
            </w:pPr>
            <w:hyperlink r:id="rId23" w:history="1">
              <w:r w:rsidRPr="00E2565D">
                <w:rPr>
                  <w:rStyle w:val="Hyperlink"/>
                  <w:rFonts w:ascii="Arial" w:hAnsi="Arial" w:cs="Arial"/>
                </w:rPr>
                <w:t>Landmark Cases of the Supreme Court</w:t>
              </w:r>
            </w:hyperlink>
            <w:r w:rsidR="00657210" w:rsidRPr="00E2565D">
              <w:rPr>
                <w:rStyle w:val="Hyperlink"/>
                <w:rFonts w:ascii="Arial" w:hAnsi="Arial" w:cs="Arial"/>
              </w:rPr>
              <w:t>*</w:t>
            </w:r>
          </w:p>
        </w:tc>
        <w:tc>
          <w:tcPr>
            <w:tcW w:w="4125" w:type="dxa"/>
          </w:tcPr>
          <w:p w14:paraId="52951FFC" w14:textId="00CCF406" w:rsidR="0024507D" w:rsidRPr="00E2565D" w:rsidRDefault="0024507D">
            <w:pPr>
              <w:rPr>
                <w:rFonts w:ascii="Arial" w:hAnsi="Arial" w:cs="Arial"/>
              </w:rPr>
            </w:pPr>
            <w:r w:rsidRPr="00E2565D">
              <w:rPr>
                <w:rFonts w:ascii="Arial" w:hAnsi="Arial" w:cs="Arial"/>
              </w:rPr>
              <w:t xml:space="preserve">A site developed for teachers by the Supreme Court </w:t>
            </w:r>
            <w:r w:rsidR="00577538" w:rsidRPr="00E2565D">
              <w:rPr>
                <w:rFonts w:ascii="Arial" w:hAnsi="Arial" w:cs="Arial"/>
              </w:rPr>
              <w:t>H</w:t>
            </w:r>
            <w:r w:rsidRPr="00E2565D">
              <w:rPr>
                <w:rFonts w:ascii="Arial" w:hAnsi="Arial" w:cs="Arial"/>
              </w:rPr>
              <w:t>istorical Society and Street Law, Inc. Summaries of 16 significant cases from Marbury v. Madison (1803) to Texas v. Johnson (1989) and suggested teaching strategies for introducing and discussing cases.</w:t>
            </w:r>
          </w:p>
        </w:tc>
      </w:tr>
      <w:tr w:rsidR="0024507D" w:rsidRPr="00E2565D" w14:paraId="03E4A307" w14:textId="77777777" w:rsidTr="004F2854">
        <w:trPr>
          <w:cantSplit/>
          <w:trHeight w:val="1009"/>
        </w:trPr>
        <w:tc>
          <w:tcPr>
            <w:tcW w:w="5320" w:type="dxa"/>
          </w:tcPr>
          <w:p w14:paraId="2EA881B7" w14:textId="0E037CC1" w:rsidR="0024507D" w:rsidRPr="00E2565D" w:rsidRDefault="0024507D">
            <w:pPr>
              <w:rPr>
                <w:rFonts w:ascii="Arial" w:hAnsi="Arial" w:cs="Arial"/>
              </w:rPr>
            </w:pPr>
            <w:hyperlink r:id="rId24" w:history="1">
              <w:r w:rsidRPr="00E2565D">
                <w:rPr>
                  <w:rStyle w:val="Hyperlink"/>
                  <w:rFonts w:ascii="Arial" w:hAnsi="Arial" w:cs="Arial"/>
                </w:rPr>
                <w:t>National Constitution Center</w:t>
              </w:r>
            </w:hyperlink>
          </w:p>
        </w:tc>
        <w:tc>
          <w:tcPr>
            <w:tcW w:w="4125" w:type="dxa"/>
          </w:tcPr>
          <w:p w14:paraId="11850E31" w14:textId="53CF67E0" w:rsidR="0024507D" w:rsidRPr="00E2565D" w:rsidRDefault="0024507D">
            <w:pPr>
              <w:rPr>
                <w:rFonts w:ascii="Arial" w:hAnsi="Arial" w:cs="Arial"/>
              </w:rPr>
            </w:pPr>
            <w:r w:rsidRPr="00E2565D">
              <w:rPr>
                <w:rFonts w:ascii="Arial" w:hAnsi="Arial" w:cs="Arial"/>
              </w:rPr>
              <w:t xml:space="preserve">Museum in Philadelphia with an extensive website devoted to the Constitution, including a free </w:t>
            </w:r>
            <w:r w:rsidR="00C21C2D" w:rsidRPr="00E2565D">
              <w:rPr>
                <w:rFonts w:ascii="Arial" w:hAnsi="Arial" w:cs="Arial"/>
              </w:rPr>
              <w:t>I</w:t>
            </w:r>
            <w:r w:rsidRPr="00E2565D">
              <w:rPr>
                <w:rFonts w:ascii="Arial" w:hAnsi="Arial" w:cs="Arial"/>
              </w:rPr>
              <w:t>nteractive Constitution app, and resources related to women and the Constitution.</w:t>
            </w:r>
          </w:p>
        </w:tc>
      </w:tr>
      <w:tr w:rsidR="0024507D" w:rsidRPr="00E2565D" w14:paraId="406C2629" w14:textId="77777777" w:rsidTr="004F2854">
        <w:trPr>
          <w:cantSplit/>
          <w:trHeight w:val="1009"/>
        </w:trPr>
        <w:tc>
          <w:tcPr>
            <w:tcW w:w="5320" w:type="dxa"/>
          </w:tcPr>
          <w:p w14:paraId="2997FE06" w14:textId="56D0CEF2" w:rsidR="0024507D" w:rsidRPr="00E2565D" w:rsidRDefault="0024507D">
            <w:pPr>
              <w:rPr>
                <w:rFonts w:ascii="Arial" w:hAnsi="Arial" w:cs="Arial"/>
              </w:rPr>
            </w:pPr>
            <w:hyperlink r:id="rId25" w:history="1">
              <w:r w:rsidRPr="00E2565D">
                <w:rPr>
                  <w:rStyle w:val="Hyperlink"/>
                  <w:rFonts w:ascii="Arial" w:hAnsi="Arial" w:cs="Arial"/>
                </w:rPr>
                <w:t>New</w:t>
              </w:r>
              <w:r w:rsidR="00C21C2D" w:rsidRPr="00E2565D">
                <w:rPr>
                  <w:rStyle w:val="Hyperlink"/>
                  <w:rFonts w:ascii="Arial" w:hAnsi="Arial" w:cs="Arial"/>
                </w:rPr>
                <w:t>-</w:t>
              </w:r>
              <w:r w:rsidRPr="00E2565D">
                <w:rPr>
                  <w:rStyle w:val="Hyperlink"/>
                  <w:rFonts w:ascii="Arial" w:hAnsi="Arial" w:cs="Arial"/>
                </w:rPr>
                <w:t>York Historical Society</w:t>
              </w:r>
            </w:hyperlink>
            <w:r w:rsidR="00C21C2D" w:rsidRPr="00E2565D">
              <w:rPr>
                <w:rStyle w:val="Hyperlink"/>
                <w:rFonts w:ascii="Arial" w:hAnsi="Arial" w:cs="Arial"/>
              </w:rPr>
              <w:t>*</w:t>
            </w:r>
          </w:p>
        </w:tc>
        <w:tc>
          <w:tcPr>
            <w:tcW w:w="4125" w:type="dxa"/>
          </w:tcPr>
          <w:p w14:paraId="46F907AB" w14:textId="3ECC9528" w:rsidR="0024507D" w:rsidRPr="00E2565D" w:rsidRDefault="0024507D">
            <w:pPr>
              <w:rPr>
                <w:rFonts w:ascii="Arial" w:hAnsi="Arial" w:cs="Arial"/>
              </w:rPr>
            </w:pPr>
            <w:r w:rsidRPr="00E2565D">
              <w:rPr>
                <w:rFonts w:ascii="Arial" w:hAnsi="Arial" w:cs="Arial"/>
              </w:rPr>
              <w:t xml:space="preserve">A library of civics-focused curricular materials. </w:t>
            </w:r>
            <w:r w:rsidR="00F61C11" w:rsidRPr="00E2565D">
              <w:rPr>
                <w:rFonts w:ascii="Arial" w:hAnsi="Arial" w:cs="Arial"/>
              </w:rPr>
              <w:t xml:space="preserve">These standards-aligned resources are designed to promote </w:t>
            </w:r>
            <w:r w:rsidR="00CE0DEF">
              <w:rPr>
                <w:rFonts w:ascii="Arial" w:hAnsi="Arial" w:cs="Arial"/>
              </w:rPr>
              <w:t>u</w:t>
            </w:r>
            <w:r w:rsidRPr="00E2565D">
              <w:rPr>
                <w:rFonts w:ascii="Arial" w:hAnsi="Arial" w:cs="Arial"/>
              </w:rPr>
              <w:t xml:space="preserve">nderstanding </w:t>
            </w:r>
            <w:r w:rsidR="00DC6AE7">
              <w:rPr>
                <w:rFonts w:ascii="Arial" w:hAnsi="Arial" w:cs="Arial"/>
              </w:rPr>
              <w:t xml:space="preserve">of </w:t>
            </w:r>
            <w:r w:rsidR="004C3193">
              <w:rPr>
                <w:rFonts w:ascii="Arial" w:hAnsi="Arial" w:cs="Arial"/>
              </w:rPr>
              <w:t xml:space="preserve">similar and </w:t>
            </w:r>
            <w:r w:rsidR="00852D88" w:rsidRPr="001D7AA5">
              <w:rPr>
                <w:rFonts w:ascii="Arial" w:hAnsi="Arial" w:cs="Arial"/>
              </w:rPr>
              <w:t xml:space="preserve">different values and norms of people </w:t>
            </w:r>
            <w:r w:rsidRPr="00E2565D">
              <w:rPr>
                <w:rFonts w:ascii="Arial" w:hAnsi="Arial" w:cs="Arial"/>
              </w:rPr>
              <w:t>and empower students to strengthen democracy.</w:t>
            </w:r>
          </w:p>
        </w:tc>
      </w:tr>
      <w:tr w:rsidR="0024507D" w:rsidRPr="00E2565D" w14:paraId="75863648" w14:textId="77777777" w:rsidTr="004F2854">
        <w:trPr>
          <w:cantSplit/>
          <w:trHeight w:val="1009"/>
        </w:trPr>
        <w:tc>
          <w:tcPr>
            <w:tcW w:w="5320" w:type="dxa"/>
          </w:tcPr>
          <w:p w14:paraId="181F8513" w14:textId="77777777" w:rsidR="00C21C2D" w:rsidRPr="00E2565D" w:rsidRDefault="0024507D">
            <w:pPr>
              <w:rPr>
                <w:rFonts w:ascii="Arial" w:hAnsi="Arial" w:cs="Arial"/>
              </w:rPr>
            </w:pPr>
            <w:hyperlink r:id="rId26" w:history="1">
              <w:r w:rsidRPr="00E2565D">
                <w:rPr>
                  <w:rStyle w:val="Hyperlink"/>
                  <w:rFonts w:ascii="Arial" w:hAnsi="Arial" w:cs="Arial"/>
                </w:rPr>
                <w:t>Vital Statistics on Congress</w:t>
              </w:r>
            </w:hyperlink>
            <w:r w:rsidRPr="00E2565D">
              <w:rPr>
                <w:rFonts w:ascii="Arial" w:hAnsi="Arial" w:cs="Arial"/>
              </w:rPr>
              <w:t xml:space="preserve"> </w:t>
            </w:r>
          </w:p>
          <w:p w14:paraId="05B633DD" w14:textId="37DC43BD" w:rsidR="0024507D" w:rsidRPr="00E2565D" w:rsidRDefault="0024507D">
            <w:pPr>
              <w:rPr>
                <w:rFonts w:ascii="Arial" w:hAnsi="Arial" w:cs="Arial"/>
              </w:rPr>
            </w:pPr>
            <w:r w:rsidRPr="00E2565D">
              <w:rPr>
                <w:rFonts w:ascii="Arial" w:hAnsi="Arial" w:cs="Arial"/>
              </w:rPr>
              <w:t>(Brookings Institution)</w:t>
            </w:r>
          </w:p>
        </w:tc>
        <w:tc>
          <w:tcPr>
            <w:tcW w:w="4125" w:type="dxa"/>
          </w:tcPr>
          <w:p w14:paraId="39F05564" w14:textId="09E0BA34" w:rsidR="0024507D" w:rsidRPr="00E2565D" w:rsidRDefault="0024507D">
            <w:pPr>
              <w:rPr>
                <w:rFonts w:ascii="Arial" w:hAnsi="Arial" w:cs="Arial"/>
              </w:rPr>
            </w:pPr>
            <w:r w:rsidRPr="00E2565D">
              <w:rPr>
                <w:rFonts w:ascii="Arial" w:hAnsi="Arial" w:cs="Arial"/>
              </w:rPr>
              <w:t>Data on Congress, begun in 1980, updated annually; topics include demographic data on members of Congress, Congressional elections, campaign financing.</w:t>
            </w:r>
          </w:p>
        </w:tc>
      </w:tr>
      <w:tr w:rsidR="0024507D" w:rsidRPr="00E2565D" w14:paraId="4CDCBB35" w14:textId="77777777" w:rsidTr="004F2854">
        <w:trPr>
          <w:cantSplit/>
          <w:trHeight w:val="1009"/>
        </w:trPr>
        <w:tc>
          <w:tcPr>
            <w:tcW w:w="5320" w:type="dxa"/>
          </w:tcPr>
          <w:p w14:paraId="0FC68E16" w14:textId="77777777" w:rsidR="00C21C2D" w:rsidRPr="00E2565D" w:rsidRDefault="0024507D">
            <w:pPr>
              <w:rPr>
                <w:rFonts w:ascii="Arial" w:hAnsi="Arial" w:cs="Arial"/>
              </w:rPr>
            </w:pPr>
            <w:hyperlink r:id="rId27" w:history="1">
              <w:r w:rsidRPr="00E2565D">
                <w:rPr>
                  <w:rStyle w:val="Hyperlink"/>
                  <w:rFonts w:ascii="Arial" w:hAnsi="Arial" w:cs="Arial"/>
                </w:rPr>
                <w:t>Voices of Democracy: The U.S. Oratory Project*</w:t>
              </w:r>
            </w:hyperlink>
            <w:r w:rsidRPr="00E2565D">
              <w:rPr>
                <w:rFonts w:ascii="Arial" w:hAnsi="Arial" w:cs="Arial"/>
              </w:rPr>
              <w:t xml:space="preserve"> </w:t>
            </w:r>
          </w:p>
          <w:p w14:paraId="637AE1BB" w14:textId="783120DC" w:rsidR="0024507D" w:rsidRPr="00E2565D" w:rsidRDefault="0024507D">
            <w:pPr>
              <w:rPr>
                <w:rFonts w:ascii="Arial" w:hAnsi="Arial" w:cs="Arial"/>
              </w:rPr>
            </w:pPr>
            <w:r w:rsidRPr="00E2565D">
              <w:rPr>
                <w:rFonts w:ascii="Arial" w:hAnsi="Arial" w:cs="Arial"/>
              </w:rPr>
              <w:t>(University of Maryland)</w:t>
            </w:r>
          </w:p>
        </w:tc>
        <w:tc>
          <w:tcPr>
            <w:tcW w:w="4125" w:type="dxa"/>
          </w:tcPr>
          <w:p w14:paraId="7C329CC5" w14:textId="239FFA33" w:rsidR="0024507D" w:rsidRPr="00E2565D" w:rsidRDefault="0024507D">
            <w:pPr>
              <w:rPr>
                <w:rFonts w:ascii="Arial" w:hAnsi="Arial" w:cs="Arial"/>
              </w:rPr>
            </w:pPr>
            <w:r w:rsidRPr="00E2565D">
              <w:rPr>
                <w:rFonts w:ascii="Arial" w:hAnsi="Arial" w:cs="Arial"/>
              </w:rPr>
              <w:t>Collection of text versions of important speeches and debates in U.S. history; curriculum units; includes speeches by African Americans, Native Peoples, women, and men.</w:t>
            </w:r>
          </w:p>
        </w:tc>
      </w:tr>
    </w:tbl>
    <w:p w14:paraId="6D811B0E" w14:textId="77777777" w:rsidR="009C573E" w:rsidRPr="00E2565D" w:rsidRDefault="009C573E" w:rsidP="0038697D">
      <w:pPr>
        <w:jc w:val="right"/>
        <w:rPr>
          <w:rFonts w:ascii="Arial" w:hAnsi="Arial" w:cs="Arial"/>
        </w:rPr>
      </w:pPr>
    </w:p>
    <w:p w14:paraId="30CDE0B7" w14:textId="77777777" w:rsidR="0038697D" w:rsidRPr="00E2565D" w:rsidRDefault="0038697D" w:rsidP="0038697D">
      <w:pPr>
        <w:jc w:val="right"/>
        <w:rPr>
          <w:rFonts w:ascii="Arial" w:hAnsi="Arial" w:cs="Arial"/>
        </w:rPr>
      </w:pPr>
    </w:p>
    <w:p w14:paraId="4BA0DD0D" w14:textId="77777777" w:rsidR="00606BB4" w:rsidRPr="00E2565D" w:rsidRDefault="00606BB4">
      <w:pPr>
        <w:rPr>
          <w:rFonts w:ascii="Arial" w:eastAsiaTheme="majorEastAsia" w:hAnsi="Arial" w:cs="Arial"/>
          <w:b/>
          <w:bCs/>
          <w:color w:val="E97132" w:themeColor="accent2"/>
          <w:sz w:val="32"/>
          <w:szCs w:val="32"/>
        </w:rPr>
      </w:pPr>
      <w:r w:rsidRPr="00E2565D">
        <w:rPr>
          <w:rFonts w:ascii="Arial" w:hAnsi="Arial" w:cs="Arial"/>
          <w:bCs/>
        </w:rPr>
        <w:br w:type="page"/>
      </w:r>
    </w:p>
    <w:p w14:paraId="0B18D058" w14:textId="3079CC56" w:rsidR="007C27C2" w:rsidRPr="00E2565D" w:rsidRDefault="0038697D" w:rsidP="0092465F">
      <w:pPr>
        <w:pStyle w:val="Heading2"/>
        <w:rPr>
          <w:rFonts w:ascii="Arial" w:hAnsi="Arial" w:cs="Arial"/>
          <w:bCs/>
        </w:rPr>
      </w:pPr>
      <w:r w:rsidRPr="00E2565D">
        <w:rPr>
          <w:rFonts w:ascii="Arial" w:hAnsi="Arial" w:cs="Arial"/>
          <w:bCs/>
        </w:rPr>
        <w:lastRenderedPageBreak/>
        <w:t>Economics/Financial Literacy</w:t>
      </w:r>
    </w:p>
    <w:tbl>
      <w:tblPr>
        <w:tblStyle w:val="TableGrid"/>
        <w:tblW w:w="9445" w:type="dxa"/>
        <w:tblLook w:val="04A0" w:firstRow="1" w:lastRow="0" w:firstColumn="1" w:lastColumn="0" w:noHBand="0" w:noVBand="1"/>
      </w:tblPr>
      <w:tblGrid>
        <w:gridCol w:w="5305"/>
        <w:gridCol w:w="4140"/>
      </w:tblGrid>
      <w:tr w:rsidR="0024507D" w:rsidRPr="00E2565D" w14:paraId="7A158E22" w14:textId="77777777" w:rsidTr="004F2854">
        <w:trPr>
          <w:cantSplit/>
          <w:trHeight w:val="422"/>
        </w:trPr>
        <w:tc>
          <w:tcPr>
            <w:tcW w:w="5305" w:type="dxa"/>
            <w:shd w:val="clear" w:color="auto" w:fill="4C94D8" w:themeFill="text2" w:themeFillTint="80"/>
          </w:tcPr>
          <w:p w14:paraId="076B49B3" w14:textId="77777777" w:rsidR="0024507D" w:rsidRPr="00E2565D" w:rsidRDefault="0024507D">
            <w:pPr>
              <w:rPr>
                <w:rFonts w:ascii="Arial" w:hAnsi="Arial" w:cs="Arial"/>
                <w:b/>
                <w:bCs/>
                <w:color w:val="000000" w:themeColor="text1"/>
              </w:rPr>
            </w:pPr>
            <w:r w:rsidRPr="00E2565D">
              <w:rPr>
                <w:rFonts w:ascii="Arial" w:hAnsi="Arial" w:cs="Arial"/>
                <w:b/>
                <w:bCs/>
                <w:color w:val="000000" w:themeColor="text1"/>
              </w:rPr>
              <w:t>Resource/Website</w:t>
            </w:r>
          </w:p>
          <w:p w14:paraId="71819C49" w14:textId="6234FF90" w:rsidR="008576BA" w:rsidRPr="00E2565D" w:rsidRDefault="00BD183F" w:rsidP="006467B1">
            <w:pPr>
              <w:spacing w:after="160" w:line="278" w:lineRule="auto"/>
              <w:rPr>
                <w:rFonts w:ascii="Arial" w:eastAsia="Calibri" w:hAnsi="Arial" w:cs="Arial"/>
                <w:color w:val="000000" w:themeColor="text1"/>
                <w:sz w:val="12"/>
                <w:szCs w:val="12"/>
              </w:rPr>
            </w:pPr>
            <w:r w:rsidRPr="00E2565D">
              <w:rPr>
                <w:rFonts w:ascii="Arial" w:eastAsia="Calibri" w:hAnsi="Arial" w:cs="Arial"/>
                <w:color w:val="000000" w:themeColor="text1"/>
                <w:sz w:val="16"/>
                <w:szCs w:val="16"/>
              </w:rPr>
              <w:t>*I</w:t>
            </w:r>
            <w:r w:rsidR="008576BA"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1455A305" w14:textId="6672CB56" w:rsidR="0024507D" w:rsidRPr="00E2565D" w:rsidRDefault="00CC6094">
            <w:pPr>
              <w:rPr>
                <w:rFonts w:ascii="Arial" w:hAnsi="Arial" w:cs="Arial"/>
                <w:b/>
                <w:bCs/>
              </w:rPr>
            </w:pPr>
            <w:r w:rsidRPr="00E2565D">
              <w:rPr>
                <w:rFonts w:ascii="Arial" w:hAnsi="Arial" w:cs="Arial"/>
                <w:b/>
                <w:bCs/>
              </w:rPr>
              <w:t>Annotation</w:t>
            </w:r>
          </w:p>
        </w:tc>
      </w:tr>
      <w:tr w:rsidR="0024507D" w:rsidRPr="00E2565D" w14:paraId="20FA80B7" w14:textId="77777777" w:rsidTr="004F2854">
        <w:trPr>
          <w:cantSplit/>
          <w:trHeight w:val="1009"/>
        </w:trPr>
        <w:tc>
          <w:tcPr>
            <w:tcW w:w="5305" w:type="dxa"/>
          </w:tcPr>
          <w:p w14:paraId="27FAABEF" w14:textId="4B4E39AA" w:rsidR="0024507D" w:rsidRPr="00E2565D" w:rsidRDefault="0024507D">
            <w:pPr>
              <w:rPr>
                <w:rFonts w:ascii="Arial" w:hAnsi="Arial" w:cs="Arial"/>
              </w:rPr>
            </w:pPr>
            <w:hyperlink r:id="rId28" w:history="1">
              <w:proofErr w:type="spellStart"/>
              <w:r w:rsidRPr="00E2565D">
                <w:rPr>
                  <w:rStyle w:val="Hyperlink"/>
                  <w:rFonts w:ascii="Arial" w:hAnsi="Arial" w:cs="Arial"/>
                </w:rPr>
                <w:t>Bonzai</w:t>
              </w:r>
              <w:proofErr w:type="spellEnd"/>
              <w:r w:rsidRPr="00E2565D">
                <w:rPr>
                  <w:rStyle w:val="Hyperlink"/>
                  <w:rFonts w:ascii="Arial" w:hAnsi="Arial" w:cs="Arial"/>
                </w:rPr>
                <w:t>*</w:t>
              </w:r>
            </w:hyperlink>
          </w:p>
        </w:tc>
        <w:tc>
          <w:tcPr>
            <w:tcW w:w="4140" w:type="dxa"/>
          </w:tcPr>
          <w:p w14:paraId="56A2B3C8" w14:textId="4C06207C" w:rsidR="0024507D" w:rsidRPr="00E2565D" w:rsidRDefault="0024507D">
            <w:pPr>
              <w:rPr>
                <w:rFonts w:ascii="Arial" w:hAnsi="Arial" w:cs="Arial"/>
              </w:rPr>
            </w:pPr>
            <w:r w:rsidRPr="00E2565D">
              <w:rPr>
                <w:rFonts w:ascii="Arial" w:hAnsi="Arial" w:cs="Arial"/>
              </w:rPr>
              <w:t xml:space="preserve">Online simulation-based course for ages 8 and up and a library of individual resources on key topics. </w:t>
            </w:r>
          </w:p>
        </w:tc>
      </w:tr>
      <w:tr w:rsidR="0024507D" w:rsidRPr="00E2565D" w14:paraId="2CB6EB60" w14:textId="77777777" w:rsidTr="004F2854">
        <w:trPr>
          <w:cantSplit/>
          <w:trHeight w:val="1009"/>
        </w:trPr>
        <w:tc>
          <w:tcPr>
            <w:tcW w:w="5305" w:type="dxa"/>
          </w:tcPr>
          <w:p w14:paraId="4528B0BD" w14:textId="54340F7E" w:rsidR="0024507D" w:rsidRPr="00E2565D" w:rsidRDefault="0024507D">
            <w:pPr>
              <w:rPr>
                <w:rFonts w:ascii="Arial" w:hAnsi="Arial" w:cs="Arial"/>
              </w:rPr>
            </w:pPr>
            <w:hyperlink r:id="rId29" w:history="1">
              <w:r w:rsidRPr="00E2565D">
                <w:rPr>
                  <w:rStyle w:val="Hyperlink"/>
                  <w:rFonts w:ascii="Arial" w:hAnsi="Arial" w:cs="Arial"/>
                </w:rPr>
                <w:t>Council for Economic Education*</w:t>
              </w:r>
            </w:hyperlink>
          </w:p>
        </w:tc>
        <w:tc>
          <w:tcPr>
            <w:tcW w:w="4140" w:type="dxa"/>
          </w:tcPr>
          <w:p w14:paraId="45112EB5" w14:textId="0E71B7D0" w:rsidR="0024507D" w:rsidRPr="00E2565D" w:rsidRDefault="0024507D">
            <w:pPr>
              <w:rPr>
                <w:rFonts w:ascii="Arial" w:hAnsi="Arial" w:cs="Arial"/>
              </w:rPr>
            </w:pPr>
            <w:r w:rsidRPr="00E2565D">
              <w:rPr>
                <w:rFonts w:ascii="Arial" w:hAnsi="Arial" w:cs="Arial"/>
              </w:rPr>
              <w:t>K</w:t>
            </w:r>
            <w:r w:rsidR="0028098F" w:rsidRPr="00E2565D">
              <w:rPr>
                <w:rFonts w:ascii="Arial" w:hAnsi="Arial" w:cs="Arial"/>
              </w:rPr>
              <w:t>–</w:t>
            </w:r>
            <w:r w:rsidRPr="00E2565D">
              <w:rPr>
                <w:rFonts w:ascii="Arial" w:hAnsi="Arial" w:cs="Arial"/>
              </w:rPr>
              <w:t xml:space="preserve">12 curriculum materials on economics, including the Voluntary National Standards on Economics and the </w:t>
            </w:r>
            <w:r w:rsidR="006B701E" w:rsidRPr="00E2565D">
              <w:rPr>
                <w:rFonts w:ascii="Arial" w:hAnsi="Arial" w:cs="Arial"/>
              </w:rPr>
              <w:t>National Standards for Financial Literacy.</w:t>
            </w:r>
          </w:p>
        </w:tc>
      </w:tr>
      <w:tr w:rsidR="0024507D" w:rsidRPr="00E2565D" w14:paraId="58427DF4" w14:textId="77777777" w:rsidTr="004F2854">
        <w:trPr>
          <w:cantSplit/>
          <w:trHeight w:val="1009"/>
        </w:trPr>
        <w:tc>
          <w:tcPr>
            <w:tcW w:w="5305" w:type="dxa"/>
          </w:tcPr>
          <w:p w14:paraId="007081DE" w14:textId="3BA55000" w:rsidR="0024507D" w:rsidRPr="00E2565D" w:rsidRDefault="0024507D">
            <w:pPr>
              <w:rPr>
                <w:rFonts w:ascii="Arial" w:hAnsi="Arial" w:cs="Arial"/>
              </w:rPr>
            </w:pPr>
            <w:hyperlink r:id="rId30" w:history="1">
              <w:proofErr w:type="spellStart"/>
              <w:r w:rsidRPr="00E2565D">
                <w:rPr>
                  <w:rStyle w:val="Hyperlink"/>
                  <w:rFonts w:ascii="Arial" w:hAnsi="Arial" w:cs="Arial"/>
                </w:rPr>
                <w:t>EconEdLink</w:t>
              </w:r>
              <w:proofErr w:type="spellEnd"/>
              <w:r w:rsidRPr="00E2565D">
                <w:rPr>
                  <w:rStyle w:val="Hyperlink"/>
                  <w:rFonts w:ascii="Arial" w:hAnsi="Arial" w:cs="Arial"/>
                </w:rPr>
                <w:t>*</w:t>
              </w:r>
            </w:hyperlink>
          </w:p>
        </w:tc>
        <w:tc>
          <w:tcPr>
            <w:tcW w:w="4140" w:type="dxa"/>
          </w:tcPr>
          <w:p w14:paraId="7732D9C4" w14:textId="4FFAD4A2" w:rsidR="0024507D" w:rsidRPr="00E2565D" w:rsidRDefault="0024507D">
            <w:pPr>
              <w:rPr>
                <w:rFonts w:ascii="Arial" w:hAnsi="Arial" w:cs="Arial"/>
              </w:rPr>
            </w:pPr>
            <w:r w:rsidRPr="00E2565D">
              <w:rPr>
                <w:rFonts w:ascii="Arial" w:hAnsi="Arial" w:cs="Arial"/>
              </w:rPr>
              <w:t>Collection of classroom-tested, internet</w:t>
            </w:r>
            <w:r w:rsidR="005812FB" w:rsidRPr="00E2565D">
              <w:rPr>
                <w:rFonts w:ascii="Arial" w:hAnsi="Arial" w:cs="Arial"/>
              </w:rPr>
              <w:t>-</w:t>
            </w:r>
            <w:r w:rsidRPr="00E2565D">
              <w:rPr>
                <w:rFonts w:ascii="Arial" w:hAnsi="Arial" w:cs="Arial"/>
              </w:rPr>
              <w:t>based economic and personal finance lesson materials and professional development webinars.</w:t>
            </w:r>
          </w:p>
        </w:tc>
      </w:tr>
      <w:tr w:rsidR="0024507D" w:rsidRPr="00E2565D" w14:paraId="5C227A26" w14:textId="77777777" w:rsidTr="004F2854">
        <w:trPr>
          <w:cantSplit/>
          <w:trHeight w:val="1009"/>
        </w:trPr>
        <w:tc>
          <w:tcPr>
            <w:tcW w:w="5305" w:type="dxa"/>
          </w:tcPr>
          <w:p w14:paraId="6B1294B2" w14:textId="64BC3360" w:rsidR="0024507D" w:rsidRPr="00E2565D" w:rsidRDefault="0024507D">
            <w:pPr>
              <w:rPr>
                <w:rFonts w:ascii="Arial" w:hAnsi="Arial" w:cs="Arial"/>
              </w:rPr>
            </w:pPr>
            <w:hyperlink r:id="rId31" w:history="1">
              <w:r w:rsidRPr="00E2565D">
                <w:rPr>
                  <w:rStyle w:val="Hyperlink"/>
                  <w:rFonts w:ascii="Arial" w:hAnsi="Arial" w:cs="Arial"/>
                </w:rPr>
                <w:t>EVERFI: Financial Literacy*</w:t>
              </w:r>
            </w:hyperlink>
          </w:p>
        </w:tc>
        <w:tc>
          <w:tcPr>
            <w:tcW w:w="4140" w:type="dxa"/>
          </w:tcPr>
          <w:p w14:paraId="42DF6182" w14:textId="02C1CC8B" w:rsidR="0024507D" w:rsidRPr="00E2565D" w:rsidRDefault="0024507D">
            <w:pPr>
              <w:rPr>
                <w:rFonts w:ascii="Arial" w:hAnsi="Arial" w:cs="Arial"/>
              </w:rPr>
            </w:pPr>
            <w:r w:rsidRPr="00E2565D">
              <w:rPr>
                <w:rFonts w:ascii="Arial" w:hAnsi="Arial" w:cs="Arial"/>
              </w:rPr>
              <w:t xml:space="preserve">Online personal finance course that equips students with tools to manage their money, from applying for financial aid to establishing credit and investing. It offers a complete digital curriculum for high school students and additional resources for elementary students. </w:t>
            </w:r>
          </w:p>
        </w:tc>
      </w:tr>
      <w:tr w:rsidR="0024507D" w:rsidRPr="00E2565D" w14:paraId="7A5D0F72" w14:textId="77777777" w:rsidTr="004F2854">
        <w:trPr>
          <w:cantSplit/>
          <w:trHeight w:val="1009"/>
        </w:trPr>
        <w:tc>
          <w:tcPr>
            <w:tcW w:w="5305" w:type="dxa"/>
          </w:tcPr>
          <w:p w14:paraId="09E6E9BD" w14:textId="230BD2A0" w:rsidR="0024507D" w:rsidRPr="00E2565D" w:rsidRDefault="0024507D">
            <w:pPr>
              <w:rPr>
                <w:rFonts w:ascii="Arial" w:hAnsi="Arial" w:cs="Arial"/>
              </w:rPr>
            </w:pPr>
            <w:hyperlink r:id="rId32" w:history="1">
              <w:r w:rsidRPr="00E2565D">
                <w:rPr>
                  <w:rStyle w:val="Hyperlink"/>
                  <w:rFonts w:ascii="Arial" w:hAnsi="Arial" w:cs="Arial"/>
                </w:rPr>
                <w:t xml:space="preserve">FDIC Money </w:t>
              </w:r>
              <w:r w:rsidR="00CF2694" w:rsidRPr="00E2565D">
                <w:rPr>
                  <w:rStyle w:val="Hyperlink"/>
                  <w:rFonts w:ascii="Arial" w:hAnsi="Arial" w:cs="Arial"/>
                </w:rPr>
                <w:t xml:space="preserve">Smart </w:t>
              </w:r>
              <w:r w:rsidRPr="00E2565D">
                <w:rPr>
                  <w:rStyle w:val="Hyperlink"/>
                  <w:rFonts w:ascii="Arial" w:hAnsi="Arial" w:cs="Arial"/>
                </w:rPr>
                <w:t>for Young People*</w:t>
              </w:r>
            </w:hyperlink>
          </w:p>
        </w:tc>
        <w:tc>
          <w:tcPr>
            <w:tcW w:w="4140" w:type="dxa"/>
          </w:tcPr>
          <w:p w14:paraId="7AA1A0F1" w14:textId="1A152288" w:rsidR="0024507D" w:rsidRPr="00E2565D" w:rsidRDefault="0024507D">
            <w:pPr>
              <w:rPr>
                <w:rFonts w:ascii="Arial" w:hAnsi="Arial" w:cs="Arial"/>
              </w:rPr>
            </w:pPr>
            <w:r w:rsidRPr="00E2565D">
              <w:rPr>
                <w:rFonts w:ascii="Arial" w:hAnsi="Arial" w:cs="Arial"/>
              </w:rPr>
              <w:t>The Money Smart for Young People series consists of four free individual grade-level curricula designed for grades K</w:t>
            </w:r>
            <w:r w:rsidR="0028098F" w:rsidRPr="00E2565D">
              <w:rPr>
                <w:rFonts w:ascii="Arial" w:hAnsi="Arial" w:cs="Arial"/>
              </w:rPr>
              <w:t>–</w:t>
            </w:r>
            <w:r w:rsidRPr="00E2565D">
              <w:rPr>
                <w:rFonts w:ascii="Arial" w:hAnsi="Arial" w:cs="Arial"/>
              </w:rPr>
              <w:t>2,3</w:t>
            </w:r>
            <w:r w:rsidR="0028098F" w:rsidRPr="00E2565D">
              <w:rPr>
                <w:rFonts w:ascii="Arial" w:hAnsi="Arial" w:cs="Arial"/>
              </w:rPr>
              <w:t>–</w:t>
            </w:r>
            <w:r w:rsidRPr="00E2565D">
              <w:rPr>
                <w:rFonts w:ascii="Arial" w:hAnsi="Arial" w:cs="Arial"/>
              </w:rPr>
              <w:t>5, 6</w:t>
            </w:r>
            <w:r w:rsidR="0028098F" w:rsidRPr="00E2565D">
              <w:rPr>
                <w:rFonts w:ascii="Arial" w:hAnsi="Arial" w:cs="Arial"/>
              </w:rPr>
              <w:t>–</w:t>
            </w:r>
            <w:r w:rsidRPr="00E2565D">
              <w:rPr>
                <w:rFonts w:ascii="Arial" w:hAnsi="Arial" w:cs="Arial"/>
              </w:rPr>
              <w:t>8, and 9</w:t>
            </w:r>
            <w:r w:rsidR="0028098F" w:rsidRPr="00E2565D">
              <w:rPr>
                <w:rFonts w:ascii="Arial" w:hAnsi="Arial" w:cs="Arial"/>
              </w:rPr>
              <w:t>–</w:t>
            </w:r>
            <w:r w:rsidRPr="00E2565D">
              <w:rPr>
                <w:rFonts w:ascii="Arial" w:hAnsi="Arial" w:cs="Arial"/>
              </w:rPr>
              <w:t>12.</w:t>
            </w:r>
          </w:p>
        </w:tc>
      </w:tr>
      <w:tr w:rsidR="0024507D" w:rsidRPr="00E2565D" w14:paraId="3A63A985" w14:textId="77777777" w:rsidTr="004F2854">
        <w:trPr>
          <w:cantSplit/>
          <w:trHeight w:val="1009"/>
        </w:trPr>
        <w:tc>
          <w:tcPr>
            <w:tcW w:w="5305" w:type="dxa"/>
          </w:tcPr>
          <w:p w14:paraId="067B16F2" w14:textId="37DA8BCE" w:rsidR="00637B9F" w:rsidRPr="00E2565D" w:rsidRDefault="0024507D">
            <w:pPr>
              <w:rPr>
                <w:rFonts w:ascii="Arial" w:hAnsi="Arial" w:cs="Arial"/>
              </w:rPr>
            </w:pPr>
            <w:hyperlink r:id="rId33" w:history="1">
              <w:r w:rsidRPr="00E2565D">
                <w:rPr>
                  <w:rStyle w:val="Hyperlink"/>
                  <w:rFonts w:ascii="Arial" w:hAnsi="Arial" w:cs="Arial"/>
                </w:rPr>
                <w:t>Federal Reserve Education*</w:t>
              </w:r>
            </w:hyperlink>
            <w:r w:rsidRPr="00E2565D">
              <w:rPr>
                <w:rFonts w:ascii="Arial" w:hAnsi="Arial" w:cs="Arial"/>
              </w:rPr>
              <w:t xml:space="preserve"> </w:t>
            </w:r>
          </w:p>
          <w:p w14:paraId="5F2684DE" w14:textId="119E71A9" w:rsidR="0024507D" w:rsidRPr="00E2565D" w:rsidRDefault="0024507D">
            <w:pPr>
              <w:rPr>
                <w:rFonts w:ascii="Arial" w:hAnsi="Arial" w:cs="Arial"/>
              </w:rPr>
            </w:pPr>
            <w:r w:rsidRPr="00E2565D">
              <w:rPr>
                <w:rFonts w:ascii="Arial" w:hAnsi="Arial" w:cs="Arial"/>
              </w:rPr>
              <w:t>(Federal Reserve Banks)</w:t>
            </w:r>
          </w:p>
        </w:tc>
        <w:tc>
          <w:tcPr>
            <w:tcW w:w="4140" w:type="dxa"/>
          </w:tcPr>
          <w:p w14:paraId="63C42D9C" w14:textId="563233DA" w:rsidR="0024507D" w:rsidRPr="00E2565D" w:rsidRDefault="0024507D">
            <w:pPr>
              <w:rPr>
                <w:rFonts w:ascii="Arial" w:hAnsi="Arial" w:cs="Arial"/>
              </w:rPr>
            </w:pPr>
            <w:r w:rsidRPr="00E2565D">
              <w:rPr>
                <w:rFonts w:ascii="Arial" w:hAnsi="Arial" w:cs="Arial"/>
              </w:rPr>
              <w:t>K</w:t>
            </w:r>
            <w:r w:rsidR="0028098F" w:rsidRPr="00E2565D">
              <w:rPr>
                <w:rFonts w:ascii="Arial" w:hAnsi="Arial" w:cs="Arial"/>
              </w:rPr>
              <w:t>–</w:t>
            </w:r>
            <w:r w:rsidRPr="00E2565D">
              <w:rPr>
                <w:rFonts w:ascii="Arial" w:hAnsi="Arial" w:cs="Arial"/>
              </w:rPr>
              <w:t>12 curriculum materials on economics searchable by grade and topic.</w:t>
            </w:r>
          </w:p>
        </w:tc>
      </w:tr>
      <w:tr w:rsidR="0024507D" w:rsidRPr="00E2565D" w14:paraId="682C12D5" w14:textId="77777777" w:rsidTr="004F2854">
        <w:trPr>
          <w:cantSplit/>
          <w:trHeight w:val="1009"/>
        </w:trPr>
        <w:tc>
          <w:tcPr>
            <w:tcW w:w="5305" w:type="dxa"/>
          </w:tcPr>
          <w:p w14:paraId="1C6B1D33" w14:textId="0968E449" w:rsidR="0024507D" w:rsidRPr="00E2565D" w:rsidRDefault="0024507D">
            <w:pPr>
              <w:rPr>
                <w:rFonts w:ascii="Arial" w:hAnsi="Arial" w:cs="Arial"/>
              </w:rPr>
            </w:pPr>
            <w:hyperlink r:id="rId34" w:history="1">
              <w:r w:rsidRPr="00E2565D">
                <w:rPr>
                  <w:rStyle w:val="Hyperlink"/>
                  <w:rFonts w:ascii="Arial" w:hAnsi="Arial" w:cs="Arial"/>
                </w:rPr>
                <w:t>Federal Reserve Bank</w:t>
              </w:r>
              <w:r w:rsidR="00831D31" w:rsidRPr="00E2565D">
                <w:rPr>
                  <w:rStyle w:val="Hyperlink"/>
                  <w:rFonts w:ascii="Arial" w:hAnsi="Arial" w:cs="Arial"/>
                </w:rPr>
                <w:t xml:space="preserve"> of</w:t>
              </w:r>
              <w:r w:rsidRPr="00E2565D">
                <w:rPr>
                  <w:rStyle w:val="Hyperlink"/>
                  <w:rFonts w:ascii="Arial" w:hAnsi="Arial" w:cs="Arial"/>
                </w:rPr>
                <w:t xml:space="preserve"> St. </w:t>
              </w:r>
              <w:r w:rsidR="00831D31" w:rsidRPr="00E2565D">
                <w:rPr>
                  <w:rStyle w:val="Hyperlink"/>
                  <w:rFonts w:ascii="Arial" w:hAnsi="Arial" w:cs="Arial"/>
                </w:rPr>
                <w:t>L</w:t>
              </w:r>
              <w:r w:rsidRPr="00E2565D">
                <w:rPr>
                  <w:rStyle w:val="Hyperlink"/>
                  <w:rFonts w:ascii="Arial" w:hAnsi="Arial" w:cs="Arial"/>
                </w:rPr>
                <w:t>ouis Econ Ed*</w:t>
              </w:r>
            </w:hyperlink>
          </w:p>
        </w:tc>
        <w:tc>
          <w:tcPr>
            <w:tcW w:w="4140" w:type="dxa"/>
          </w:tcPr>
          <w:p w14:paraId="544BE4C0" w14:textId="0A8C3E83" w:rsidR="0024507D" w:rsidRPr="00E2565D" w:rsidRDefault="0024507D">
            <w:pPr>
              <w:rPr>
                <w:rFonts w:ascii="Arial" w:hAnsi="Arial" w:cs="Arial"/>
              </w:rPr>
            </w:pPr>
            <w:r w:rsidRPr="00E2565D">
              <w:rPr>
                <w:rFonts w:ascii="Arial" w:hAnsi="Arial" w:cs="Arial"/>
              </w:rPr>
              <w:t>Lesson plans, activities, and readings on economics and financial literacy that offer flexibility and real-world connections to prepare students for college and careers.</w:t>
            </w:r>
          </w:p>
        </w:tc>
      </w:tr>
      <w:tr w:rsidR="0024507D" w:rsidRPr="00E2565D" w14:paraId="3DADEE00" w14:textId="77777777" w:rsidTr="004F2854">
        <w:trPr>
          <w:cantSplit/>
          <w:trHeight w:val="1009"/>
        </w:trPr>
        <w:tc>
          <w:tcPr>
            <w:tcW w:w="5305" w:type="dxa"/>
          </w:tcPr>
          <w:p w14:paraId="7DDB57E8" w14:textId="180A7FA4" w:rsidR="0024507D" w:rsidRPr="00E2565D" w:rsidRDefault="0024507D">
            <w:pPr>
              <w:rPr>
                <w:rFonts w:ascii="Arial" w:hAnsi="Arial" w:cs="Arial"/>
              </w:rPr>
            </w:pPr>
            <w:hyperlink r:id="rId35" w:history="1">
              <w:r w:rsidRPr="00E2565D">
                <w:rPr>
                  <w:rStyle w:val="Hyperlink"/>
                  <w:rFonts w:ascii="Arial" w:hAnsi="Arial" w:cs="Arial"/>
                </w:rPr>
                <w:t xml:space="preserve">Federal Reserve Bank </w:t>
              </w:r>
              <w:r w:rsidR="00831D31" w:rsidRPr="00E2565D">
                <w:rPr>
                  <w:rStyle w:val="Hyperlink"/>
                  <w:rFonts w:ascii="Arial" w:hAnsi="Arial" w:cs="Arial"/>
                </w:rPr>
                <w:t xml:space="preserve">of </w:t>
              </w:r>
              <w:r w:rsidRPr="00E2565D">
                <w:rPr>
                  <w:rStyle w:val="Hyperlink"/>
                  <w:rFonts w:ascii="Arial" w:hAnsi="Arial" w:cs="Arial"/>
                </w:rPr>
                <w:t xml:space="preserve">San Francisco* </w:t>
              </w:r>
            </w:hyperlink>
            <w:r w:rsidRPr="00E2565D">
              <w:rPr>
                <w:rFonts w:ascii="Arial" w:hAnsi="Arial" w:cs="Arial"/>
              </w:rPr>
              <w:t xml:space="preserve"> </w:t>
            </w:r>
          </w:p>
        </w:tc>
        <w:tc>
          <w:tcPr>
            <w:tcW w:w="4140" w:type="dxa"/>
          </w:tcPr>
          <w:p w14:paraId="62C85A03" w14:textId="65CF761E" w:rsidR="0024507D" w:rsidRPr="00E2565D" w:rsidRDefault="0024507D">
            <w:pPr>
              <w:rPr>
                <w:rFonts w:ascii="Arial" w:hAnsi="Arial" w:cs="Arial"/>
              </w:rPr>
            </w:pPr>
            <w:r w:rsidRPr="00E2565D">
              <w:rPr>
                <w:rFonts w:ascii="Arial" w:hAnsi="Arial" w:cs="Arial"/>
              </w:rPr>
              <w:t>Middle and high school curriculum materials on economic education.</w:t>
            </w:r>
          </w:p>
        </w:tc>
      </w:tr>
      <w:tr w:rsidR="0024507D" w:rsidRPr="00E2565D" w14:paraId="2DFC9A04" w14:textId="77777777" w:rsidTr="004F2854">
        <w:trPr>
          <w:cantSplit/>
          <w:trHeight w:val="1009"/>
        </w:trPr>
        <w:tc>
          <w:tcPr>
            <w:tcW w:w="5305" w:type="dxa"/>
          </w:tcPr>
          <w:p w14:paraId="5243CCC4" w14:textId="62F337EF" w:rsidR="0024507D" w:rsidRPr="00E2565D" w:rsidRDefault="0024507D">
            <w:pPr>
              <w:rPr>
                <w:rFonts w:ascii="Arial" w:hAnsi="Arial" w:cs="Arial"/>
              </w:rPr>
            </w:pPr>
            <w:hyperlink r:id="rId36" w:history="1">
              <w:r w:rsidRPr="00E2565D">
                <w:rPr>
                  <w:rStyle w:val="Hyperlink"/>
                  <w:rFonts w:ascii="Arial" w:hAnsi="Arial" w:cs="Arial"/>
                </w:rPr>
                <w:t>Fit Money*</w:t>
              </w:r>
            </w:hyperlink>
          </w:p>
        </w:tc>
        <w:tc>
          <w:tcPr>
            <w:tcW w:w="4140" w:type="dxa"/>
          </w:tcPr>
          <w:p w14:paraId="0E135FD6" w14:textId="27B5C044" w:rsidR="0024507D" w:rsidRPr="00E2565D" w:rsidRDefault="0024507D">
            <w:pPr>
              <w:rPr>
                <w:rFonts w:ascii="Arial" w:hAnsi="Arial" w:cs="Arial"/>
              </w:rPr>
            </w:pPr>
            <w:r w:rsidRPr="00E2565D">
              <w:rPr>
                <w:rFonts w:ascii="Arial" w:hAnsi="Arial" w:cs="Arial"/>
              </w:rPr>
              <w:t>Classroom-ready K</w:t>
            </w:r>
            <w:r w:rsidR="0028098F" w:rsidRPr="00E2565D">
              <w:rPr>
                <w:rFonts w:ascii="Arial" w:hAnsi="Arial" w:cs="Arial"/>
              </w:rPr>
              <w:t>–</w:t>
            </w:r>
            <w:r w:rsidRPr="00E2565D">
              <w:rPr>
                <w:rFonts w:ascii="Arial" w:hAnsi="Arial" w:cs="Arial"/>
              </w:rPr>
              <w:t>12 curriculum and free in-person and virtual training to teachers.</w:t>
            </w:r>
          </w:p>
        </w:tc>
      </w:tr>
      <w:tr w:rsidR="0024507D" w:rsidRPr="00E2565D" w14:paraId="7910C571" w14:textId="77777777" w:rsidTr="004F2854">
        <w:trPr>
          <w:cantSplit/>
          <w:trHeight w:val="1009"/>
        </w:trPr>
        <w:tc>
          <w:tcPr>
            <w:tcW w:w="5305" w:type="dxa"/>
          </w:tcPr>
          <w:p w14:paraId="3208CB3B" w14:textId="029DAE86" w:rsidR="0024507D" w:rsidRPr="00E2565D" w:rsidRDefault="0024507D">
            <w:pPr>
              <w:rPr>
                <w:rFonts w:ascii="Arial" w:hAnsi="Arial" w:cs="Arial"/>
              </w:rPr>
            </w:pPr>
            <w:hyperlink r:id="rId37" w:history="1">
              <w:proofErr w:type="spellStart"/>
              <w:r w:rsidRPr="00E2565D">
                <w:rPr>
                  <w:rStyle w:val="Hyperlink"/>
                  <w:rFonts w:ascii="Arial" w:hAnsi="Arial" w:cs="Arial"/>
                </w:rPr>
                <w:t>FoolProofMe</w:t>
              </w:r>
              <w:proofErr w:type="spellEnd"/>
              <w:r w:rsidRPr="00E2565D">
                <w:rPr>
                  <w:rStyle w:val="Hyperlink"/>
                  <w:rFonts w:ascii="Arial" w:hAnsi="Arial" w:cs="Arial"/>
                </w:rPr>
                <w:t>*</w:t>
              </w:r>
            </w:hyperlink>
          </w:p>
        </w:tc>
        <w:tc>
          <w:tcPr>
            <w:tcW w:w="4140" w:type="dxa"/>
          </w:tcPr>
          <w:p w14:paraId="16696795" w14:textId="1C177FE8" w:rsidR="0024507D" w:rsidRPr="00E2565D" w:rsidRDefault="0024507D">
            <w:pPr>
              <w:rPr>
                <w:rFonts w:ascii="Arial" w:hAnsi="Arial" w:cs="Arial"/>
              </w:rPr>
            </w:pPr>
            <w:r w:rsidRPr="00E2565D">
              <w:rPr>
                <w:rFonts w:ascii="Arial" w:hAnsi="Arial" w:cs="Arial"/>
              </w:rPr>
              <w:t>Curriculum</w:t>
            </w:r>
            <w:r w:rsidR="008E425A" w:rsidRPr="00E2565D">
              <w:rPr>
                <w:rFonts w:ascii="Arial" w:hAnsi="Arial" w:cs="Arial"/>
              </w:rPr>
              <w:t xml:space="preserve"> f</w:t>
            </w:r>
            <w:r w:rsidRPr="00E2565D">
              <w:rPr>
                <w:rFonts w:ascii="Arial" w:hAnsi="Arial" w:cs="Arial"/>
              </w:rPr>
              <w:t>ocused on developing healthy skepticism, trustworthiness, and personal responsibility in financial matters.</w:t>
            </w:r>
          </w:p>
        </w:tc>
      </w:tr>
      <w:tr w:rsidR="0024507D" w:rsidRPr="00E2565D" w14:paraId="01159F02" w14:textId="77777777" w:rsidTr="004F2854">
        <w:trPr>
          <w:cantSplit/>
          <w:trHeight w:val="1009"/>
        </w:trPr>
        <w:tc>
          <w:tcPr>
            <w:tcW w:w="5305" w:type="dxa"/>
          </w:tcPr>
          <w:p w14:paraId="789FA019" w14:textId="4C92B37C" w:rsidR="0024507D" w:rsidRPr="00E2565D" w:rsidRDefault="0024507D">
            <w:pPr>
              <w:rPr>
                <w:rFonts w:ascii="Arial" w:hAnsi="Arial" w:cs="Arial"/>
              </w:rPr>
            </w:pPr>
            <w:hyperlink r:id="rId38" w:history="1">
              <w:r w:rsidRPr="00E2565D">
                <w:rPr>
                  <w:rStyle w:val="Hyperlink"/>
                  <w:rFonts w:ascii="Arial" w:hAnsi="Arial" w:cs="Arial"/>
                </w:rPr>
                <w:t>Junior Achievement*</w:t>
              </w:r>
            </w:hyperlink>
          </w:p>
        </w:tc>
        <w:tc>
          <w:tcPr>
            <w:tcW w:w="4140" w:type="dxa"/>
          </w:tcPr>
          <w:p w14:paraId="1ECDE714" w14:textId="04E09236" w:rsidR="0024507D" w:rsidRPr="00E2565D" w:rsidRDefault="0024507D">
            <w:pPr>
              <w:rPr>
                <w:rFonts w:ascii="Arial" w:hAnsi="Arial" w:cs="Arial"/>
              </w:rPr>
            </w:pPr>
            <w:r w:rsidRPr="00E2565D">
              <w:rPr>
                <w:rFonts w:ascii="Arial" w:hAnsi="Arial" w:cs="Arial"/>
              </w:rPr>
              <w:t>Interactive financial literacy offerings focused on financial literacy, entrepreneurship, and work readiness.</w:t>
            </w:r>
          </w:p>
        </w:tc>
      </w:tr>
      <w:tr w:rsidR="0024507D" w:rsidRPr="00E2565D" w14:paraId="739D3BDA" w14:textId="77777777" w:rsidTr="004F2854">
        <w:trPr>
          <w:cantSplit/>
          <w:trHeight w:val="1009"/>
        </w:trPr>
        <w:tc>
          <w:tcPr>
            <w:tcW w:w="5305" w:type="dxa"/>
          </w:tcPr>
          <w:p w14:paraId="122D1A82" w14:textId="32FC6B79" w:rsidR="0024507D" w:rsidRPr="00E2565D" w:rsidRDefault="0024507D">
            <w:pPr>
              <w:rPr>
                <w:rFonts w:ascii="Arial" w:hAnsi="Arial" w:cs="Arial"/>
              </w:rPr>
            </w:pPr>
            <w:hyperlink r:id="rId39" w:history="1">
              <w:r w:rsidRPr="00E2565D">
                <w:rPr>
                  <w:rStyle w:val="Hyperlink"/>
                  <w:rFonts w:ascii="Arial" w:hAnsi="Arial" w:cs="Arial"/>
                </w:rPr>
                <w:t>My Financial Life MA: Resources for Educators*</w:t>
              </w:r>
            </w:hyperlink>
          </w:p>
        </w:tc>
        <w:tc>
          <w:tcPr>
            <w:tcW w:w="4140" w:type="dxa"/>
          </w:tcPr>
          <w:p w14:paraId="675E9995" w14:textId="0AA903EA" w:rsidR="0024507D" w:rsidRPr="00E2565D" w:rsidRDefault="0024507D">
            <w:pPr>
              <w:rPr>
                <w:rFonts w:ascii="Arial" w:hAnsi="Arial" w:cs="Arial"/>
              </w:rPr>
            </w:pPr>
            <w:r w:rsidRPr="00E2565D">
              <w:rPr>
                <w:rFonts w:ascii="Arial" w:hAnsi="Arial" w:cs="Arial"/>
              </w:rPr>
              <w:t xml:space="preserve">Video playlists and individual learning modules to build educators’ knowledge of financial literacy topics. </w:t>
            </w:r>
          </w:p>
        </w:tc>
      </w:tr>
      <w:tr w:rsidR="0024507D" w:rsidRPr="00E2565D" w14:paraId="119D0FA6" w14:textId="77777777" w:rsidTr="004F2854">
        <w:trPr>
          <w:cantSplit/>
          <w:trHeight w:val="1009"/>
        </w:trPr>
        <w:tc>
          <w:tcPr>
            <w:tcW w:w="5305" w:type="dxa"/>
          </w:tcPr>
          <w:p w14:paraId="5686D8B9" w14:textId="4437344D" w:rsidR="0024507D" w:rsidRPr="00E2565D" w:rsidRDefault="0024507D">
            <w:pPr>
              <w:rPr>
                <w:rFonts w:ascii="Arial" w:hAnsi="Arial" w:cs="Arial"/>
              </w:rPr>
            </w:pPr>
            <w:hyperlink r:id="rId40" w:history="1">
              <w:r w:rsidRPr="00E2565D">
                <w:rPr>
                  <w:rStyle w:val="Hyperlink"/>
                  <w:rFonts w:ascii="Arial" w:hAnsi="Arial" w:cs="Arial"/>
                </w:rPr>
                <w:t xml:space="preserve">National </w:t>
              </w:r>
              <w:proofErr w:type="spellStart"/>
              <w:r w:rsidRPr="00E2565D">
                <w:rPr>
                  <w:rStyle w:val="Hyperlink"/>
                  <w:rFonts w:ascii="Arial" w:hAnsi="Arial" w:cs="Arial"/>
                </w:rPr>
                <w:t>Jump</w:t>
              </w:r>
              <w:r w:rsidR="00DF4FC7" w:rsidRPr="00E2565D">
                <w:rPr>
                  <w:rStyle w:val="Hyperlink"/>
                  <w:rFonts w:ascii="Arial" w:hAnsi="Arial" w:cs="Arial"/>
                </w:rPr>
                <w:t>$</w:t>
              </w:r>
              <w:r w:rsidRPr="00E2565D">
                <w:rPr>
                  <w:rStyle w:val="Hyperlink"/>
                  <w:rFonts w:ascii="Arial" w:hAnsi="Arial" w:cs="Arial"/>
                </w:rPr>
                <w:t>tart</w:t>
              </w:r>
              <w:proofErr w:type="spellEnd"/>
              <w:r w:rsidRPr="00E2565D">
                <w:rPr>
                  <w:rStyle w:val="Hyperlink"/>
                  <w:rFonts w:ascii="Arial" w:hAnsi="Arial" w:cs="Arial"/>
                </w:rPr>
                <w:t xml:space="preserve"> Coalition Clearinghouse*</w:t>
              </w:r>
            </w:hyperlink>
          </w:p>
        </w:tc>
        <w:tc>
          <w:tcPr>
            <w:tcW w:w="4140" w:type="dxa"/>
          </w:tcPr>
          <w:p w14:paraId="0E351B9C" w14:textId="3069F1BC" w:rsidR="0024507D" w:rsidRPr="00E2565D" w:rsidRDefault="0024507D">
            <w:pPr>
              <w:rPr>
                <w:rFonts w:ascii="Arial" w:hAnsi="Arial" w:cs="Arial"/>
              </w:rPr>
            </w:pPr>
            <w:r w:rsidRPr="00E2565D">
              <w:rPr>
                <w:rFonts w:ascii="Arial" w:hAnsi="Arial" w:cs="Arial"/>
              </w:rPr>
              <w:t>Financial literacy online resource for educators, parents, students, and others to find effective financial education resources from various sources.</w:t>
            </w:r>
          </w:p>
        </w:tc>
      </w:tr>
      <w:tr w:rsidR="0024507D" w:rsidRPr="00E2565D" w14:paraId="7A1AD9AE" w14:textId="77777777" w:rsidTr="004F2854">
        <w:trPr>
          <w:cantSplit/>
          <w:trHeight w:val="1009"/>
        </w:trPr>
        <w:tc>
          <w:tcPr>
            <w:tcW w:w="5305" w:type="dxa"/>
          </w:tcPr>
          <w:p w14:paraId="1E6FFED5" w14:textId="6B6B7829" w:rsidR="0024507D" w:rsidRPr="00E2565D" w:rsidRDefault="0024507D">
            <w:pPr>
              <w:rPr>
                <w:rFonts w:ascii="Arial" w:hAnsi="Arial" w:cs="Arial"/>
              </w:rPr>
            </w:pPr>
            <w:hyperlink r:id="rId41" w:history="1">
              <w:r w:rsidRPr="00E2565D">
                <w:rPr>
                  <w:rStyle w:val="Hyperlink"/>
                  <w:rFonts w:ascii="Arial" w:hAnsi="Arial" w:cs="Arial"/>
                </w:rPr>
                <w:t>Nex</w:t>
              </w:r>
              <w:r w:rsidR="00CC6741" w:rsidRPr="00E2565D">
                <w:rPr>
                  <w:rStyle w:val="Hyperlink"/>
                  <w:rFonts w:ascii="Arial" w:hAnsi="Arial" w:cs="Arial"/>
                </w:rPr>
                <w:t>t</w:t>
              </w:r>
              <w:r w:rsidRPr="00E2565D">
                <w:rPr>
                  <w:rStyle w:val="Hyperlink"/>
                  <w:rFonts w:ascii="Arial" w:hAnsi="Arial" w:cs="Arial"/>
                </w:rPr>
                <w:t>Gen Personal Finance*</w:t>
              </w:r>
            </w:hyperlink>
          </w:p>
        </w:tc>
        <w:tc>
          <w:tcPr>
            <w:tcW w:w="4140" w:type="dxa"/>
          </w:tcPr>
          <w:p w14:paraId="498FEFDE" w14:textId="62272D02" w:rsidR="0024507D" w:rsidRPr="00E2565D" w:rsidRDefault="0024507D">
            <w:pPr>
              <w:rPr>
                <w:rFonts w:ascii="Arial" w:hAnsi="Arial" w:cs="Arial"/>
              </w:rPr>
            </w:pPr>
            <w:r w:rsidRPr="00E2565D">
              <w:rPr>
                <w:rFonts w:ascii="Arial" w:hAnsi="Arial" w:cs="Arial"/>
              </w:rPr>
              <w:t>High school personal finance curriculum and professional development offerings.</w:t>
            </w:r>
          </w:p>
        </w:tc>
      </w:tr>
      <w:tr w:rsidR="0024507D" w:rsidRPr="00E2565D" w14:paraId="05C8149C" w14:textId="77777777" w:rsidTr="004F2854">
        <w:trPr>
          <w:cantSplit/>
          <w:trHeight w:val="1009"/>
        </w:trPr>
        <w:tc>
          <w:tcPr>
            <w:tcW w:w="5305" w:type="dxa"/>
          </w:tcPr>
          <w:p w14:paraId="21FC78BC" w14:textId="14EDA5F2" w:rsidR="0024507D" w:rsidRPr="00E2565D" w:rsidRDefault="0024507D">
            <w:pPr>
              <w:rPr>
                <w:rFonts w:ascii="Arial" w:hAnsi="Arial" w:cs="Arial"/>
              </w:rPr>
            </w:pPr>
            <w:hyperlink r:id="rId42" w:history="1">
              <w:r w:rsidRPr="00E2565D">
                <w:rPr>
                  <w:rStyle w:val="Hyperlink"/>
                  <w:rFonts w:ascii="Arial" w:hAnsi="Arial" w:cs="Arial"/>
                </w:rPr>
                <w:t>PwC Access Your Potential*</w:t>
              </w:r>
            </w:hyperlink>
          </w:p>
        </w:tc>
        <w:tc>
          <w:tcPr>
            <w:tcW w:w="4140" w:type="dxa"/>
          </w:tcPr>
          <w:p w14:paraId="6DB0846F" w14:textId="7C0401DD" w:rsidR="0024507D" w:rsidRPr="00E2565D" w:rsidRDefault="0024507D">
            <w:pPr>
              <w:rPr>
                <w:rFonts w:ascii="Arial" w:hAnsi="Arial" w:cs="Arial"/>
              </w:rPr>
            </w:pPr>
            <w:r w:rsidRPr="00E2565D">
              <w:rPr>
                <w:rFonts w:ascii="Arial" w:hAnsi="Arial" w:cs="Arial"/>
              </w:rPr>
              <w:t>Lessons for K</w:t>
            </w:r>
            <w:r w:rsidR="00606BB4" w:rsidRPr="00E2565D">
              <w:rPr>
                <w:rFonts w:ascii="Arial" w:hAnsi="Arial" w:cs="Arial"/>
              </w:rPr>
              <w:t>–</w:t>
            </w:r>
            <w:r w:rsidRPr="00E2565D">
              <w:rPr>
                <w:rFonts w:ascii="Arial" w:hAnsi="Arial" w:cs="Arial"/>
              </w:rPr>
              <w:t>12 students (including some in Spanish) around financial literacy topics.</w:t>
            </w:r>
          </w:p>
        </w:tc>
      </w:tr>
      <w:tr w:rsidR="0024507D" w:rsidRPr="00E2565D" w14:paraId="4F6033DA" w14:textId="77777777" w:rsidTr="004F2854">
        <w:trPr>
          <w:cantSplit/>
          <w:trHeight w:val="1009"/>
        </w:trPr>
        <w:tc>
          <w:tcPr>
            <w:tcW w:w="5305" w:type="dxa"/>
          </w:tcPr>
          <w:p w14:paraId="5BE49824" w14:textId="40C86A08" w:rsidR="0024507D" w:rsidRPr="00E2565D" w:rsidRDefault="0024507D">
            <w:pPr>
              <w:rPr>
                <w:rFonts w:ascii="Arial" w:hAnsi="Arial" w:cs="Arial"/>
              </w:rPr>
            </w:pPr>
            <w:hyperlink r:id="rId43" w:history="1">
              <w:r w:rsidRPr="00E2565D">
                <w:rPr>
                  <w:rStyle w:val="Hyperlink"/>
                  <w:rFonts w:ascii="Arial" w:hAnsi="Arial" w:cs="Arial"/>
                </w:rPr>
                <w:t>$</w:t>
              </w:r>
              <w:proofErr w:type="spellStart"/>
              <w:r w:rsidRPr="00E2565D">
                <w:rPr>
                  <w:rStyle w:val="Hyperlink"/>
                  <w:rFonts w:ascii="Arial" w:hAnsi="Arial" w:cs="Arial"/>
                </w:rPr>
                <w:t>martPath</w:t>
              </w:r>
              <w:proofErr w:type="spellEnd"/>
              <w:r w:rsidRPr="00E2565D">
                <w:rPr>
                  <w:rStyle w:val="Hyperlink"/>
                  <w:rFonts w:ascii="Arial" w:hAnsi="Arial" w:cs="Arial"/>
                </w:rPr>
                <w:t>*</w:t>
              </w:r>
            </w:hyperlink>
          </w:p>
          <w:p w14:paraId="7D567BCD" w14:textId="1FC26A58" w:rsidR="0024507D" w:rsidRPr="00E2565D" w:rsidRDefault="0024507D">
            <w:pPr>
              <w:rPr>
                <w:rFonts w:ascii="Arial" w:hAnsi="Arial" w:cs="Arial"/>
              </w:rPr>
            </w:pPr>
          </w:p>
        </w:tc>
        <w:tc>
          <w:tcPr>
            <w:tcW w:w="4140" w:type="dxa"/>
          </w:tcPr>
          <w:p w14:paraId="79D87383" w14:textId="7D8C7431" w:rsidR="0024507D" w:rsidRPr="00E2565D" w:rsidRDefault="0024507D">
            <w:pPr>
              <w:rPr>
                <w:rFonts w:ascii="Arial" w:hAnsi="Arial" w:cs="Arial"/>
              </w:rPr>
            </w:pPr>
            <w:r w:rsidRPr="00E2565D">
              <w:rPr>
                <w:rFonts w:ascii="Arial" w:hAnsi="Arial" w:cs="Arial"/>
              </w:rPr>
              <w:t>Story-based, interactive units about financial literacy topics.</w:t>
            </w:r>
          </w:p>
        </w:tc>
      </w:tr>
      <w:tr w:rsidR="0024507D" w:rsidRPr="00E2565D" w14:paraId="207D9954" w14:textId="77777777" w:rsidTr="004F2854">
        <w:trPr>
          <w:cantSplit/>
          <w:trHeight w:val="1009"/>
        </w:trPr>
        <w:tc>
          <w:tcPr>
            <w:tcW w:w="5305" w:type="dxa"/>
          </w:tcPr>
          <w:p w14:paraId="45E76D8E" w14:textId="63987A5D" w:rsidR="00980CF1" w:rsidRPr="00E2565D" w:rsidRDefault="0024507D">
            <w:pPr>
              <w:rPr>
                <w:rFonts w:ascii="Arial" w:hAnsi="Arial" w:cs="Arial"/>
              </w:rPr>
            </w:pPr>
            <w:hyperlink r:id="rId44" w:history="1">
              <w:r w:rsidRPr="00E2565D">
                <w:rPr>
                  <w:rStyle w:val="Hyperlink"/>
                  <w:rFonts w:ascii="Arial" w:hAnsi="Arial" w:cs="Arial"/>
                </w:rPr>
                <w:t>Take Charge Today*</w:t>
              </w:r>
            </w:hyperlink>
            <w:r w:rsidRPr="00E2565D">
              <w:rPr>
                <w:rFonts w:ascii="Arial" w:hAnsi="Arial" w:cs="Arial"/>
              </w:rPr>
              <w:t xml:space="preserve"> </w:t>
            </w:r>
          </w:p>
          <w:p w14:paraId="2FADC56D" w14:textId="6B9B2A3C" w:rsidR="0024507D" w:rsidRPr="00E2565D" w:rsidRDefault="0024507D">
            <w:pPr>
              <w:rPr>
                <w:rFonts w:ascii="Arial" w:hAnsi="Arial" w:cs="Arial"/>
              </w:rPr>
            </w:pPr>
            <w:r w:rsidRPr="00E2565D">
              <w:rPr>
                <w:rFonts w:ascii="Arial" w:hAnsi="Arial" w:cs="Arial"/>
              </w:rPr>
              <w:t>(</w:t>
            </w:r>
            <w:r w:rsidR="000A5CAC" w:rsidRPr="00E2565D">
              <w:rPr>
                <w:rFonts w:ascii="Arial" w:hAnsi="Arial" w:cs="Arial"/>
              </w:rPr>
              <w:t>U</w:t>
            </w:r>
            <w:r w:rsidRPr="00E2565D">
              <w:rPr>
                <w:rFonts w:ascii="Arial" w:hAnsi="Arial" w:cs="Arial"/>
              </w:rPr>
              <w:t>niversity of Arizona, Tucson)</w:t>
            </w:r>
          </w:p>
        </w:tc>
        <w:tc>
          <w:tcPr>
            <w:tcW w:w="4140" w:type="dxa"/>
          </w:tcPr>
          <w:p w14:paraId="387BA71D" w14:textId="65CDBD22" w:rsidR="0024507D" w:rsidRPr="00E2565D" w:rsidRDefault="0024507D">
            <w:pPr>
              <w:rPr>
                <w:rFonts w:ascii="Arial" w:hAnsi="Arial" w:cs="Arial"/>
              </w:rPr>
            </w:pPr>
            <w:r w:rsidRPr="00E2565D">
              <w:rPr>
                <w:rFonts w:ascii="Arial" w:hAnsi="Arial" w:cs="Arial"/>
              </w:rPr>
              <w:t>75 teacher-tested lesson plans for the introductory level (targeted at grades 7</w:t>
            </w:r>
            <w:r w:rsidR="00606BB4" w:rsidRPr="00E2565D">
              <w:rPr>
                <w:rFonts w:ascii="Arial" w:hAnsi="Arial" w:cs="Arial"/>
              </w:rPr>
              <w:t>–</w:t>
            </w:r>
            <w:r w:rsidRPr="00E2565D">
              <w:rPr>
                <w:rFonts w:ascii="Arial" w:hAnsi="Arial" w:cs="Arial"/>
              </w:rPr>
              <w:t>9) and advanced level (targeted at grades 10</w:t>
            </w:r>
            <w:r w:rsidR="00606BB4" w:rsidRPr="00E2565D">
              <w:rPr>
                <w:rFonts w:ascii="Arial" w:hAnsi="Arial" w:cs="Arial"/>
              </w:rPr>
              <w:t>–</w:t>
            </w:r>
            <w:r w:rsidRPr="00E2565D">
              <w:rPr>
                <w:rFonts w:ascii="Arial" w:hAnsi="Arial" w:cs="Arial"/>
              </w:rPr>
              <w:t>12) updated, based on classroom feedback and current research, to incorporate new financial products and regulations.</w:t>
            </w:r>
          </w:p>
        </w:tc>
      </w:tr>
    </w:tbl>
    <w:p w14:paraId="03B888CA" w14:textId="77777777" w:rsidR="007C27C2" w:rsidRPr="00E2565D" w:rsidRDefault="007C27C2">
      <w:pPr>
        <w:rPr>
          <w:rFonts w:ascii="Arial" w:hAnsi="Arial" w:cs="Arial"/>
        </w:rPr>
      </w:pPr>
    </w:p>
    <w:p w14:paraId="43390862" w14:textId="77777777" w:rsidR="00692F9A" w:rsidRPr="00E2565D" w:rsidRDefault="00692F9A">
      <w:pPr>
        <w:rPr>
          <w:rFonts w:ascii="Arial" w:eastAsiaTheme="majorEastAsia" w:hAnsi="Arial" w:cs="Arial"/>
          <w:b/>
          <w:bCs/>
          <w:color w:val="E97132" w:themeColor="accent2"/>
          <w:sz w:val="32"/>
          <w:szCs w:val="32"/>
        </w:rPr>
      </w:pPr>
      <w:r w:rsidRPr="00E2565D">
        <w:rPr>
          <w:rFonts w:ascii="Arial" w:hAnsi="Arial" w:cs="Arial"/>
          <w:bCs/>
        </w:rPr>
        <w:br w:type="page"/>
      </w:r>
    </w:p>
    <w:p w14:paraId="58A14003" w14:textId="14642307" w:rsidR="00412DEC" w:rsidRPr="00E2565D" w:rsidRDefault="008C20B7" w:rsidP="0092465F">
      <w:pPr>
        <w:pStyle w:val="Heading2"/>
        <w:rPr>
          <w:rFonts w:ascii="Arial" w:hAnsi="Arial" w:cs="Arial"/>
          <w:bCs/>
        </w:rPr>
      </w:pPr>
      <w:r w:rsidRPr="00E2565D">
        <w:rPr>
          <w:rFonts w:ascii="Arial" w:hAnsi="Arial" w:cs="Arial"/>
          <w:bCs/>
        </w:rPr>
        <w:lastRenderedPageBreak/>
        <w:t>Environmental History</w:t>
      </w:r>
    </w:p>
    <w:tbl>
      <w:tblPr>
        <w:tblStyle w:val="TableGrid"/>
        <w:tblW w:w="9445" w:type="dxa"/>
        <w:tblLook w:val="04A0" w:firstRow="1" w:lastRow="0" w:firstColumn="1" w:lastColumn="0" w:noHBand="0" w:noVBand="1"/>
      </w:tblPr>
      <w:tblGrid>
        <w:gridCol w:w="5305"/>
        <w:gridCol w:w="4140"/>
      </w:tblGrid>
      <w:tr w:rsidR="008E3539" w:rsidRPr="00E2565D" w14:paraId="2D031174" w14:textId="77777777" w:rsidTr="004F2854">
        <w:trPr>
          <w:cantSplit/>
          <w:trHeight w:val="386"/>
        </w:trPr>
        <w:tc>
          <w:tcPr>
            <w:tcW w:w="5305" w:type="dxa"/>
            <w:shd w:val="clear" w:color="auto" w:fill="4C94D8" w:themeFill="text2" w:themeFillTint="80"/>
          </w:tcPr>
          <w:p w14:paraId="0C892ACC" w14:textId="77777777" w:rsidR="008E3539" w:rsidRPr="00E2565D" w:rsidRDefault="008E3539" w:rsidP="008E3539">
            <w:pPr>
              <w:rPr>
                <w:rFonts w:ascii="Arial" w:hAnsi="Arial" w:cs="Arial"/>
                <w:b/>
                <w:bCs/>
              </w:rPr>
            </w:pPr>
            <w:r w:rsidRPr="00E2565D">
              <w:rPr>
                <w:rFonts w:ascii="Arial" w:hAnsi="Arial" w:cs="Arial"/>
                <w:b/>
                <w:bCs/>
              </w:rPr>
              <w:t>Resource/Website</w:t>
            </w:r>
          </w:p>
          <w:p w14:paraId="080A627A" w14:textId="263D2289" w:rsidR="008576BA" w:rsidRPr="00E2565D" w:rsidRDefault="00BD183F" w:rsidP="008E3539">
            <w:pPr>
              <w:rPr>
                <w:rFonts w:ascii="Arial" w:hAnsi="Arial" w:cs="Arial"/>
                <w:b/>
                <w:bCs/>
              </w:rPr>
            </w:pPr>
            <w:r w:rsidRPr="00E2565D">
              <w:rPr>
                <w:rFonts w:ascii="Arial" w:eastAsia="Calibri" w:hAnsi="Arial" w:cs="Arial"/>
                <w:color w:val="000000" w:themeColor="text1"/>
                <w:sz w:val="16"/>
                <w:szCs w:val="16"/>
              </w:rPr>
              <w:t>*I</w:t>
            </w:r>
            <w:r w:rsidR="008576BA"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11708757" w14:textId="0BDE634E" w:rsidR="008E3539" w:rsidRPr="00E2565D" w:rsidRDefault="008E3539" w:rsidP="008E3539">
            <w:pPr>
              <w:rPr>
                <w:rFonts w:ascii="Arial" w:hAnsi="Arial" w:cs="Arial"/>
                <w:b/>
                <w:bCs/>
              </w:rPr>
            </w:pPr>
            <w:r w:rsidRPr="00E2565D">
              <w:rPr>
                <w:rFonts w:ascii="Arial" w:hAnsi="Arial" w:cs="Arial"/>
                <w:b/>
                <w:bCs/>
              </w:rPr>
              <w:t>Annotation</w:t>
            </w:r>
          </w:p>
        </w:tc>
      </w:tr>
      <w:tr w:rsidR="0024507D" w:rsidRPr="00E2565D" w14:paraId="4E1FDAD1" w14:textId="77777777" w:rsidTr="004F2854">
        <w:trPr>
          <w:cantSplit/>
          <w:trHeight w:val="1014"/>
        </w:trPr>
        <w:tc>
          <w:tcPr>
            <w:tcW w:w="5305" w:type="dxa"/>
          </w:tcPr>
          <w:p w14:paraId="70982731" w14:textId="77777777" w:rsidR="00214927" w:rsidRPr="00E2565D" w:rsidRDefault="0024507D">
            <w:pPr>
              <w:rPr>
                <w:rFonts w:ascii="Arial" w:hAnsi="Arial" w:cs="Arial"/>
              </w:rPr>
            </w:pPr>
            <w:hyperlink r:id="rId45" w:history="1">
              <w:r w:rsidRPr="00E2565D">
                <w:rPr>
                  <w:rStyle w:val="Hyperlink"/>
                  <w:rFonts w:ascii="Arial" w:hAnsi="Arial" w:cs="Arial"/>
                </w:rPr>
                <w:t>Agricultural Literacy Curriculum Matrix</w:t>
              </w:r>
            </w:hyperlink>
            <w:r w:rsidRPr="00E2565D">
              <w:rPr>
                <w:rFonts w:ascii="Arial" w:hAnsi="Arial" w:cs="Arial"/>
              </w:rPr>
              <w:t xml:space="preserve"> </w:t>
            </w:r>
          </w:p>
          <w:p w14:paraId="69C15007" w14:textId="33697AC8" w:rsidR="0024507D" w:rsidRPr="00E2565D" w:rsidRDefault="0024507D">
            <w:pPr>
              <w:rPr>
                <w:rFonts w:ascii="Arial" w:hAnsi="Arial" w:cs="Arial"/>
              </w:rPr>
            </w:pPr>
            <w:r w:rsidRPr="00E2565D">
              <w:rPr>
                <w:rFonts w:ascii="Arial" w:hAnsi="Arial" w:cs="Arial"/>
              </w:rPr>
              <w:t>(National Agriculture in the Classroom)</w:t>
            </w:r>
          </w:p>
        </w:tc>
        <w:tc>
          <w:tcPr>
            <w:tcW w:w="4140" w:type="dxa"/>
          </w:tcPr>
          <w:p w14:paraId="382801EC" w14:textId="76F298D4" w:rsidR="0024507D" w:rsidRPr="00E2565D" w:rsidRDefault="0024507D">
            <w:pPr>
              <w:rPr>
                <w:rFonts w:ascii="Arial" w:hAnsi="Arial" w:cs="Arial"/>
              </w:rPr>
            </w:pPr>
            <w:r w:rsidRPr="00E2565D">
              <w:rPr>
                <w:rFonts w:ascii="Arial" w:hAnsi="Arial" w:cs="Arial"/>
              </w:rPr>
              <w:t xml:space="preserve">Searchable database of lesson plans and resources focused on agriculture education; includes resources bridging science, social studies, and nutrition. </w:t>
            </w:r>
          </w:p>
        </w:tc>
      </w:tr>
      <w:tr w:rsidR="0024507D" w:rsidRPr="00E2565D" w14:paraId="6605D6DA" w14:textId="77777777" w:rsidTr="004F2854">
        <w:trPr>
          <w:cantSplit/>
          <w:trHeight w:val="1014"/>
        </w:trPr>
        <w:tc>
          <w:tcPr>
            <w:tcW w:w="5305" w:type="dxa"/>
          </w:tcPr>
          <w:p w14:paraId="371A5167" w14:textId="66A538E9" w:rsidR="0024507D" w:rsidRPr="00E2565D" w:rsidRDefault="0024507D">
            <w:pPr>
              <w:rPr>
                <w:rFonts w:ascii="Arial" w:hAnsi="Arial" w:cs="Arial"/>
              </w:rPr>
            </w:pPr>
            <w:hyperlink r:id="rId46" w:history="1">
              <w:r w:rsidRPr="00E2565D">
                <w:rPr>
                  <w:rStyle w:val="Hyperlink"/>
                  <w:rFonts w:ascii="Arial" w:hAnsi="Arial" w:cs="Arial"/>
                </w:rPr>
                <w:t>American Environmentalists from Across History</w:t>
              </w:r>
            </w:hyperlink>
          </w:p>
        </w:tc>
        <w:tc>
          <w:tcPr>
            <w:tcW w:w="4140" w:type="dxa"/>
          </w:tcPr>
          <w:p w14:paraId="07B1BAAE" w14:textId="1A7E9238" w:rsidR="0024507D" w:rsidRPr="00E2565D" w:rsidRDefault="0024507D">
            <w:pPr>
              <w:rPr>
                <w:rFonts w:ascii="Arial" w:hAnsi="Arial" w:cs="Arial"/>
              </w:rPr>
            </w:pPr>
            <w:r w:rsidRPr="00E2565D">
              <w:rPr>
                <w:rFonts w:ascii="Arial" w:hAnsi="Arial" w:cs="Arial"/>
              </w:rPr>
              <w:t xml:space="preserve">Introduces 12 historical figures who have fought for environment </w:t>
            </w:r>
            <w:r w:rsidR="00DD17DF">
              <w:rPr>
                <w:rFonts w:ascii="Arial" w:hAnsi="Arial" w:cs="Arial"/>
              </w:rPr>
              <w:t xml:space="preserve">fairness </w:t>
            </w:r>
            <w:r w:rsidRPr="00E2565D">
              <w:rPr>
                <w:rFonts w:ascii="Arial" w:hAnsi="Arial" w:cs="Arial"/>
              </w:rPr>
              <w:t>throughout U.S. History.</w:t>
            </w:r>
          </w:p>
        </w:tc>
      </w:tr>
      <w:tr w:rsidR="0024507D" w:rsidRPr="00E2565D" w14:paraId="2EF10A15" w14:textId="77777777" w:rsidTr="004F2854">
        <w:trPr>
          <w:cantSplit/>
          <w:trHeight w:val="1014"/>
        </w:trPr>
        <w:tc>
          <w:tcPr>
            <w:tcW w:w="5305" w:type="dxa"/>
          </w:tcPr>
          <w:p w14:paraId="06E42440" w14:textId="55F9F05C" w:rsidR="0024507D" w:rsidRPr="00E2565D" w:rsidRDefault="00214927">
            <w:pPr>
              <w:rPr>
                <w:rFonts w:ascii="Arial" w:hAnsi="Arial" w:cs="Arial"/>
              </w:rPr>
            </w:pPr>
            <w:hyperlink r:id="rId47" w:history="1">
              <w:r w:rsidRPr="00E2565D">
                <w:rPr>
                  <w:rStyle w:val="Hyperlink"/>
                  <w:rFonts w:ascii="Arial" w:hAnsi="Arial" w:cs="Arial"/>
                </w:rPr>
                <w:t>Climate Change History</w:t>
              </w:r>
            </w:hyperlink>
          </w:p>
          <w:p w14:paraId="09104B5B" w14:textId="13A14DFE" w:rsidR="00214927" w:rsidRPr="00E2565D" w:rsidRDefault="00214927">
            <w:pPr>
              <w:rPr>
                <w:rFonts w:ascii="Arial" w:hAnsi="Arial" w:cs="Arial"/>
              </w:rPr>
            </w:pPr>
            <w:r w:rsidRPr="00E2565D">
              <w:rPr>
                <w:rFonts w:ascii="Arial" w:hAnsi="Arial" w:cs="Arial"/>
              </w:rPr>
              <w:t>(History)</w:t>
            </w:r>
          </w:p>
        </w:tc>
        <w:tc>
          <w:tcPr>
            <w:tcW w:w="4140" w:type="dxa"/>
          </w:tcPr>
          <w:p w14:paraId="51279396" w14:textId="7086CC84" w:rsidR="0024507D" w:rsidRPr="00E2565D" w:rsidRDefault="0024507D">
            <w:pPr>
              <w:rPr>
                <w:rFonts w:ascii="Arial" w:hAnsi="Arial" w:cs="Arial"/>
              </w:rPr>
            </w:pPr>
            <w:r w:rsidRPr="00E2565D">
              <w:rPr>
                <w:rFonts w:ascii="Arial" w:hAnsi="Arial" w:cs="Arial"/>
              </w:rPr>
              <w:t>Provides several “</w:t>
            </w:r>
            <w:proofErr w:type="gramStart"/>
            <w:r w:rsidRPr="00E2565D">
              <w:rPr>
                <w:rFonts w:ascii="Arial" w:hAnsi="Arial" w:cs="Arial"/>
              </w:rPr>
              <w:t>mini</w:t>
            </w:r>
            <w:r w:rsidR="0099147C" w:rsidRPr="00E2565D">
              <w:rPr>
                <w:rFonts w:ascii="Arial" w:hAnsi="Arial" w:cs="Arial"/>
              </w:rPr>
              <w:t>-</w:t>
            </w:r>
            <w:r w:rsidRPr="00E2565D">
              <w:rPr>
                <w:rFonts w:ascii="Arial" w:hAnsi="Arial" w:cs="Arial"/>
              </w:rPr>
              <w:t>overviews</w:t>
            </w:r>
            <w:proofErr w:type="gramEnd"/>
            <w:r w:rsidRPr="00E2565D">
              <w:rPr>
                <w:rFonts w:ascii="Arial" w:hAnsi="Arial" w:cs="Arial"/>
              </w:rPr>
              <w:t>” of various issues related to climate change, with links related to topics for further exploration.</w:t>
            </w:r>
          </w:p>
        </w:tc>
      </w:tr>
      <w:tr w:rsidR="0024507D" w:rsidRPr="00E2565D" w14:paraId="76D43EE7" w14:textId="77777777" w:rsidTr="004F2854">
        <w:trPr>
          <w:cantSplit/>
          <w:trHeight w:val="1014"/>
        </w:trPr>
        <w:tc>
          <w:tcPr>
            <w:tcW w:w="5305" w:type="dxa"/>
          </w:tcPr>
          <w:p w14:paraId="20DA082D" w14:textId="77777777" w:rsidR="00D15FD1" w:rsidRPr="00E2565D" w:rsidRDefault="0024507D">
            <w:pPr>
              <w:rPr>
                <w:rFonts w:ascii="Arial" w:hAnsi="Arial" w:cs="Arial"/>
              </w:rPr>
            </w:pPr>
            <w:hyperlink r:id="rId48" w:history="1">
              <w:proofErr w:type="spellStart"/>
              <w:r w:rsidRPr="00E2565D">
                <w:rPr>
                  <w:rStyle w:val="Hyperlink"/>
                  <w:rFonts w:ascii="Arial" w:hAnsi="Arial" w:cs="Arial"/>
                </w:rPr>
                <w:t>Foodspan</w:t>
              </w:r>
              <w:proofErr w:type="spellEnd"/>
              <w:r w:rsidRPr="00E2565D">
                <w:rPr>
                  <w:rStyle w:val="Hyperlink"/>
                  <w:rFonts w:ascii="Arial" w:hAnsi="Arial" w:cs="Arial"/>
                </w:rPr>
                <w:t>*</w:t>
              </w:r>
            </w:hyperlink>
            <w:r w:rsidRPr="00E2565D">
              <w:rPr>
                <w:rFonts w:ascii="Arial" w:hAnsi="Arial" w:cs="Arial"/>
              </w:rPr>
              <w:t xml:space="preserve"> </w:t>
            </w:r>
          </w:p>
          <w:p w14:paraId="243A1F58" w14:textId="79FC6793" w:rsidR="0024507D" w:rsidRPr="00E2565D" w:rsidRDefault="0024507D">
            <w:pPr>
              <w:rPr>
                <w:rFonts w:ascii="Arial" w:hAnsi="Arial" w:cs="Arial"/>
              </w:rPr>
            </w:pPr>
            <w:r w:rsidRPr="00E2565D">
              <w:rPr>
                <w:rFonts w:ascii="Arial" w:hAnsi="Arial" w:cs="Arial"/>
              </w:rPr>
              <w:t>(John</w:t>
            </w:r>
            <w:r w:rsidR="00D9317E">
              <w:rPr>
                <w:rFonts w:ascii="Arial" w:hAnsi="Arial" w:cs="Arial"/>
              </w:rPr>
              <w:t>s</w:t>
            </w:r>
            <w:r w:rsidRPr="00E2565D">
              <w:rPr>
                <w:rFonts w:ascii="Arial" w:hAnsi="Arial" w:cs="Arial"/>
              </w:rPr>
              <w:t xml:space="preserve"> Hopkins University)</w:t>
            </w:r>
          </w:p>
        </w:tc>
        <w:tc>
          <w:tcPr>
            <w:tcW w:w="4140" w:type="dxa"/>
          </w:tcPr>
          <w:p w14:paraId="64D13368" w14:textId="794081BB" w:rsidR="0024507D" w:rsidRPr="00E2565D" w:rsidRDefault="0024507D">
            <w:pPr>
              <w:rPr>
                <w:rFonts w:ascii="Arial" w:hAnsi="Arial" w:cs="Arial"/>
              </w:rPr>
            </w:pPr>
            <w:r w:rsidRPr="00E2565D">
              <w:rPr>
                <w:rFonts w:ascii="Arial" w:hAnsi="Arial" w:cs="Arial"/>
              </w:rPr>
              <w:t xml:space="preserve">Free high school curriculum that highlights critical issues in the food system and empowers students to be food citizens; focuses on topics related to human health, the environment, and food production and consumption, culminating in a </w:t>
            </w:r>
            <w:r w:rsidR="00A74AED" w:rsidRPr="00E2565D">
              <w:rPr>
                <w:rFonts w:ascii="Arial" w:hAnsi="Arial" w:cs="Arial"/>
              </w:rPr>
              <w:t>c</w:t>
            </w:r>
            <w:r w:rsidRPr="00E2565D">
              <w:rPr>
                <w:rFonts w:ascii="Arial" w:hAnsi="Arial" w:cs="Arial"/>
              </w:rPr>
              <w:t>ivic action project.</w:t>
            </w:r>
          </w:p>
        </w:tc>
      </w:tr>
      <w:tr w:rsidR="0024507D" w:rsidRPr="00E2565D" w14:paraId="706D6D37" w14:textId="77777777" w:rsidTr="004F2854">
        <w:trPr>
          <w:cantSplit/>
          <w:trHeight w:val="1170"/>
        </w:trPr>
        <w:tc>
          <w:tcPr>
            <w:tcW w:w="5305" w:type="dxa"/>
          </w:tcPr>
          <w:p w14:paraId="477E1A9B" w14:textId="07F2A182" w:rsidR="0024507D" w:rsidRPr="00E2565D" w:rsidRDefault="0024507D">
            <w:pPr>
              <w:rPr>
                <w:rFonts w:ascii="Arial" w:hAnsi="Arial" w:cs="Arial"/>
              </w:rPr>
            </w:pPr>
            <w:hyperlink r:id="rId49" w:history="1">
              <w:r w:rsidRPr="00E2565D">
                <w:rPr>
                  <w:rStyle w:val="Hyperlink"/>
                  <w:rFonts w:ascii="Arial" w:hAnsi="Arial" w:cs="Arial"/>
                  <w:i/>
                  <w:iCs/>
                </w:rPr>
                <w:t>History of the Modern Environmental Movement</w:t>
              </w:r>
            </w:hyperlink>
            <w:r w:rsidRPr="00E2565D">
              <w:rPr>
                <w:rFonts w:ascii="Arial" w:hAnsi="Arial" w:cs="Arial"/>
              </w:rPr>
              <w:t xml:space="preserve"> (PBS American Experience)</w:t>
            </w:r>
          </w:p>
        </w:tc>
        <w:tc>
          <w:tcPr>
            <w:tcW w:w="4140" w:type="dxa"/>
          </w:tcPr>
          <w:p w14:paraId="4BCF7B5C" w14:textId="3ABDE60F" w:rsidR="0024507D" w:rsidRPr="00E2565D" w:rsidRDefault="0024507D">
            <w:pPr>
              <w:rPr>
                <w:rFonts w:ascii="Arial" w:hAnsi="Arial" w:cs="Arial"/>
              </w:rPr>
            </w:pPr>
            <w:r w:rsidRPr="00E2565D">
              <w:rPr>
                <w:rFonts w:ascii="Arial" w:hAnsi="Arial" w:cs="Arial"/>
              </w:rPr>
              <w:t>Traces the history of the environmental movement in detail from the post-WWII era to the present.</w:t>
            </w:r>
          </w:p>
        </w:tc>
      </w:tr>
      <w:tr w:rsidR="0024507D" w:rsidRPr="00E2565D" w14:paraId="785A51AB" w14:textId="77777777" w:rsidTr="004F2854">
        <w:trPr>
          <w:cantSplit/>
          <w:trHeight w:val="2649"/>
        </w:trPr>
        <w:tc>
          <w:tcPr>
            <w:tcW w:w="5305" w:type="dxa"/>
          </w:tcPr>
          <w:p w14:paraId="630B7883" w14:textId="6DCD15CB" w:rsidR="0024507D" w:rsidRPr="00E2565D" w:rsidRDefault="0024507D">
            <w:pPr>
              <w:rPr>
                <w:rFonts w:ascii="Arial" w:hAnsi="Arial" w:cs="Arial"/>
              </w:rPr>
            </w:pPr>
            <w:hyperlink r:id="rId50" w:history="1">
              <w:r w:rsidRPr="00E2565D">
                <w:rPr>
                  <w:rStyle w:val="Hyperlink"/>
                  <w:rFonts w:ascii="Arial" w:hAnsi="Arial" w:cs="Arial"/>
                </w:rPr>
                <w:t>Mass Audubon Society*</w:t>
              </w:r>
            </w:hyperlink>
          </w:p>
        </w:tc>
        <w:tc>
          <w:tcPr>
            <w:tcW w:w="4140" w:type="dxa"/>
          </w:tcPr>
          <w:p w14:paraId="4A1B26FC" w14:textId="0EF09AD2" w:rsidR="0024507D" w:rsidRPr="00E2565D" w:rsidRDefault="0024507D" w:rsidP="009400B6">
            <w:pPr>
              <w:rPr>
                <w:rFonts w:ascii="Arial" w:hAnsi="Arial" w:cs="Arial"/>
              </w:rPr>
            </w:pPr>
            <w:r w:rsidRPr="00E2565D">
              <w:rPr>
                <w:rFonts w:ascii="Arial" w:hAnsi="Arial" w:cs="Arial"/>
              </w:rPr>
              <w:t xml:space="preserve">It offers lesson plans, interactive games, and a variety of other resources for teaching about the history of the environmental movement and engaging students in inquiries about the present-day environment. </w:t>
            </w:r>
          </w:p>
        </w:tc>
      </w:tr>
      <w:tr w:rsidR="0024507D" w:rsidRPr="00E2565D" w14:paraId="3336EC1E" w14:textId="77777777" w:rsidTr="004F2854">
        <w:trPr>
          <w:cantSplit/>
          <w:trHeight w:val="1478"/>
        </w:trPr>
        <w:tc>
          <w:tcPr>
            <w:tcW w:w="5305" w:type="dxa"/>
          </w:tcPr>
          <w:p w14:paraId="0EADA336" w14:textId="098617FE" w:rsidR="0024507D" w:rsidRPr="00E2565D" w:rsidRDefault="0024507D">
            <w:pPr>
              <w:rPr>
                <w:rFonts w:ascii="Arial" w:hAnsi="Arial" w:cs="Arial"/>
              </w:rPr>
            </w:pPr>
            <w:hyperlink r:id="rId51" w:history="1">
              <w:r w:rsidRPr="00E2565D">
                <w:rPr>
                  <w:rStyle w:val="Hyperlink"/>
                  <w:rFonts w:ascii="Arial" w:hAnsi="Arial" w:cs="Arial"/>
                </w:rPr>
                <w:t>Political Landmarks for Climate Change Legislation</w:t>
              </w:r>
            </w:hyperlink>
          </w:p>
        </w:tc>
        <w:tc>
          <w:tcPr>
            <w:tcW w:w="4140" w:type="dxa"/>
          </w:tcPr>
          <w:p w14:paraId="365AF881" w14:textId="7B3D7403" w:rsidR="0024507D" w:rsidRPr="00E2565D" w:rsidRDefault="0024507D">
            <w:pPr>
              <w:rPr>
                <w:rFonts w:ascii="Arial" w:hAnsi="Arial" w:cs="Arial"/>
              </w:rPr>
            </w:pPr>
            <w:r w:rsidRPr="00E2565D">
              <w:rPr>
                <w:rFonts w:ascii="Arial" w:hAnsi="Arial" w:cs="Arial"/>
              </w:rPr>
              <w:t>Offer</w:t>
            </w:r>
            <w:r w:rsidR="00351C29" w:rsidRPr="00E2565D">
              <w:rPr>
                <w:rFonts w:ascii="Arial" w:hAnsi="Arial" w:cs="Arial"/>
              </w:rPr>
              <w:t>s</w:t>
            </w:r>
            <w:r w:rsidRPr="00E2565D">
              <w:rPr>
                <w:rFonts w:ascii="Arial" w:hAnsi="Arial" w:cs="Arial"/>
              </w:rPr>
              <w:t xml:space="preserve"> a timeline of key legislation related to climate change, beginning with the first world climate conference in 1979.</w:t>
            </w:r>
          </w:p>
        </w:tc>
      </w:tr>
      <w:tr w:rsidR="0024507D" w:rsidRPr="00E2565D" w14:paraId="1D0E4563" w14:textId="77777777" w:rsidTr="004F2854">
        <w:trPr>
          <w:cantSplit/>
          <w:trHeight w:val="1756"/>
        </w:trPr>
        <w:tc>
          <w:tcPr>
            <w:tcW w:w="5305" w:type="dxa"/>
          </w:tcPr>
          <w:p w14:paraId="4B6B15D6" w14:textId="345B3D18" w:rsidR="0024507D" w:rsidRPr="00E2565D" w:rsidRDefault="0024507D">
            <w:pPr>
              <w:rPr>
                <w:rFonts w:ascii="Arial" w:hAnsi="Arial" w:cs="Arial"/>
              </w:rPr>
            </w:pPr>
            <w:hyperlink r:id="rId52" w:history="1">
              <w:r w:rsidRPr="00E2565D">
                <w:rPr>
                  <w:rStyle w:val="Hyperlink"/>
                  <w:rFonts w:ascii="Arial" w:hAnsi="Arial" w:cs="Arial"/>
                </w:rPr>
                <w:t>Stories from Climate Activists Around the World</w:t>
              </w:r>
            </w:hyperlink>
          </w:p>
        </w:tc>
        <w:tc>
          <w:tcPr>
            <w:tcW w:w="4140" w:type="dxa"/>
          </w:tcPr>
          <w:p w14:paraId="66319978" w14:textId="3105FEE2" w:rsidR="0024507D" w:rsidRPr="00E2565D" w:rsidRDefault="0024507D">
            <w:pPr>
              <w:rPr>
                <w:rFonts w:ascii="Arial" w:hAnsi="Arial" w:cs="Arial"/>
              </w:rPr>
            </w:pPr>
            <w:r w:rsidRPr="00E2565D">
              <w:rPr>
                <w:rFonts w:ascii="Arial" w:hAnsi="Arial" w:cs="Arial"/>
              </w:rPr>
              <w:t>Includes stories and current events about youth engagement and activism related to climate change. Stories available in English and Spanish.</w:t>
            </w:r>
          </w:p>
        </w:tc>
      </w:tr>
      <w:tr w:rsidR="0024507D" w:rsidRPr="00E2565D" w14:paraId="02CD9F2E" w14:textId="77777777" w:rsidTr="004F2854">
        <w:trPr>
          <w:cantSplit/>
          <w:trHeight w:val="2356"/>
        </w:trPr>
        <w:tc>
          <w:tcPr>
            <w:tcW w:w="5305" w:type="dxa"/>
          </w:tcPr>
          <w:p w14:paraId="3F2262D3" w14:textId="513E3D78" w:rsidR="00502833" w:rsidRPr="00E2565D" w:rsidRDefault="0024507D">
            <w:pPr>
              <w:rPr>
                <w:rFonts w:ascii="Arial" w:hAnsi="Arial" w:cs="Arial"/>
              </w:rPr>
            </w:pPr>
            <w:hyperlink r:id="rId53" w:history="1">
              <w:r w:rsidRPr="00E2565D">
                <w:rPr>
                  <w:rStyle w:val="Hyperlink"/>
                  <w:rFonts w:ascii="Arial" w:hAnsi="Arial" w:cs="Arial"/>
                </w:rPr>
                <w:t>Young People Respond to Climate Change</w:t>
              </w:r>
            </w:hyperlink>
            <w:r w:rsidR="00745230" w:rsidRPr="00E2565D">
              <w:rPr>
                <w:rStyle w:val="Hyperlink"/>
                <w:rFonts w:ascii="Arial" w:hAnsi="Arial" w:cs="Arial"/>
              </w:rPr>
              <w:t>*</w:t>
            </w:r>
            <w:r w:rsidRPr="00E2565D">
              <w:rPr>
                <w:rFonts w:ascii="Arial" w:hAnsi="Arial" w:cs="Arial"/>
              </w:rPr>
              <w:t xml:space="preserve"> </w:t>
            </w:r>
          </w:p>
          <w:p w14:paraId="5AF06F65" w14:textId="5DC73AAA" w:rsidR="0024507D" w:rsidRPr="00E2565D" w:rsidRDefault="0024507D">
            <w:pPr>
              <w:rPr>
                <w:rFonts w:ascii="Arial" w:hAnsi="Arial" w:cs="Arial"/>
              </w:rPr>
            </w:pPr>
            <w:r w:rsidRPr="00E2565D">
              <w:rPr>
                <w:rFonts w:ascii="Arial" w:hAnsi="Arial" w:cs="Arial"/>
              </w:rPr>
              <w:t>(Facing History and Ourselves)</w:t>
            </w:r>
          </w:p>
        </w:tc>
        <w:tc>
          <w:tcPr>
            <w:tcW w:w="4140" w:type="dxa"/>
          </w:tcPr>
          <w:p w14:paraId="54EE5D8B" w14:textId="7182A3DD" w:rsidR="0024507D" w:rsidRPr="00E2565D" w:rsidRDefault="0024507D">
            <w:pPr>
              <w:rPr>
                <w:rFonts w:ascii="Arial" w:hAnsi="Arial" w:cs="Arial"/>
              </w:rPr>
            </w:pPr>
            <w:r w:rsidRPr="00E2565D">
              <w:rPr>
                <w:rFonts w:ascii="Arial" w:hAnsi="Arial" w:cs="Arial"/>
              </w:rPr>
              <w:t xml:space="preserve">Teaching idea that explores the reasons why young people are calling for action against climate change and strategies they can use to make a difference on this issue or other social issues. </w:t>
            </w:r>
          </w:p>
        </w:tc>
      </w:tr>
    </w:tbl>
    <w:p w14:paraId="38AE57C1" w14:textId="77777777" w:rsidR="00412DEC" w:rsidRPr="00E2565D" w:rsidRDefault="00412DEC">
      <w:pPr>
        <w:rPr>
          <w:rFonts w:ascii="Arial" w:hAnsi="Arial" w:cs="Arial"/>
        </w:rPr>
      </w:pPr>
    </w:p>
    <w:p w14:paraId="21444FBE" w14:textId="77777777" w:rsidR="00080076" w:rsidRPr="00E2565D" w:rsidRDefault="00080076">
      <w:pPr>
        <w:rPr>
          <w:rFonts w:ascii="Arial" w:eastAsiaTheme="majorEastAsia" w:hAnsi="Arial" w:cs="Arial"/>
          <w:b/>
          <w:color w:val="E97132" w:themeColor="accent2"/>
          <w:sz w:val="32"/>
          <w:szCs w:val="32"/>
        </w:rPr>
      </w:pPr>
      <w:r w:rsidRPr="00E2565D">
        <w:rPr>
          <w:rFonts w:ascii="Arial" w:hAnsi="Arial" w:cs="Arial"/>
        </w:rPr>
        <w:br w:type="page"/>
      </w:r>
    </w:p>
    <w:p w14:paraId="40690CF9" w14:textId="1E398F89" w:rsidR="002B12B0" w:rsidRPr="00E2565D" w:rsidRDefault="002B12B0" w:rsidP="0092465F">
      <w:pPr>
        <w:pStyle w:val="Heading2"/>
        <w:rPr>
          <w:rFonts w:ascii="Arial" w:hAnsi="Arial" w:cs="Arial"/>
        </w:rPr>
      </w:pPr>
      <w:r w:rsidRPr="00E2565D">
        <w:rPr>
          <w:rFonts w:ascii="Arial" w:hAnsi="Arial" w:cs="Arial"/>
        </w:rPr>
        <w:lastRenderedPageBreak/>
        <w:t>Geography</w:t>
      </w:r>
    </w:p>
    <w:tbl>
      <w:tblPr>
        <w:tblStyle w:val="TableGrid"/>
        <w:tblW w:w="9445" w:type="dxa"/>
        <w:tblLook w:val="04A0" w:firstRow="1" w:lastRow="0" w:firstColumn="1" w:lastColumn="0" w:noHBand="0" w:noVBand="1"/>
      </w:tblPr>
      <w:tblGrid>
        <w:gridCol w:w="5305"/>
        <w:gridCol w:w="4140"/>
      </w:tblGrid>
      <w:tr w:rsidR="0024507D" w:rsidRPr="00E2565D" w14:paraId="21B6EEE7" w14:textId="77777777" w:rsidTr="004F2854">
        <w:trPr>
          <w:cantSplit/>
          <w:trHeight w:val="359"/>
        </w:trPr>
        <w:tc>
          <w:tcPr>
            <w:tcW w:w="5305" w:type="dxa"/>
            <w:shd w:val="clear" w:color="auto" w:fill="4C94D8" w:themeFill="text2" w:themeFillTint="80"/>
          </w:tcPr>
          <w:p w14:paraId="686C4606" w14:textId="77777777" w:rsidR="0024507D" w:rsidRPr="00E2565D" w:rsidRDefault="0024507D" w:rsidP="00CE6EF9">
            <w:pPr>
              <w:rPr>
                <w:rFonts w:ascii="Arial" w:hAnsi="Arial" w:cs="Arial"/>
                <w:b/>
                <w:bCs/>
                <w:color w:val="000000" w:themeColor="text1"/>
              </w:rPr>
            </w:pPr>
            <w:r w:rsidRPr="00E2565D">
              <w:rPr>
                <w:rFonts w:ascii="Arial" w:hAnsi="Arial" w:cs="Arial"/>
                <w:b/>
                <w:bCs/>
                <w:color w:val="000000" w:themeColor="text1"/>
              </w:rPr>
              <w:t>Resource/Website</w:t>
            </w:r>
          </w:p>
          <w:p w14:paraId="01D16CC4" w14:textId="1262B8D7" w:rsidR="008576BA" w:rsidRPr="00E2565D" w:rsidRDefault="00BD183F" w:rsidP="00CE6EF9">
            <w:pPr>
              <w:rPr>
                <w:rFonts w:ascii="Arial" w:hAnsi="Arial" w:cs="Arial"/>
                <w:b/>
                <w:bCs/>
                <w:color w:val="000000" w:themeColor="text1"/>
              </w:rPr>
            </w:pPr>
            <w:r w:rsidRPr="00E2565D">
              <w:rPr>
                <w:rFonts w:ascii="Arial" w:eastAsia="Calibri" w:hAnsi="Arial" w:cs="Arial"/>
                <w:color w:val="000000" w:themeColor="text1"/>
                <w:sz w:val="16"/>
                <w:szCs w:val="16"/>
              </w:rPr>
              <w:t>*I</w:t>
            </w:r>
            <w:r w:rsidR="008576BA"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5A46495C" w14:textId="169FCF5D" w:rsidR="0024507D" w:rsidRPr="00E2565D" w:rsidRDefault="00CC6094" w:rsidP="00CE6EF9">
            <w:pPr>
              <w:rPr>
                <w:rFonts w:ascii="Arial" w:hAnsi="Arial" w:cs="Arial"/>
              </w:rPr>
            </w:pPr>
            <w:r w:rsidRPr="00E2565D">
              <w:rPr>
                <w:rFonts w:ascii="Arial" w:hAnsi="Arial" w:cs="Arial"/>
                <w:b/>
                <w:bCs/>
              </w:rPr>
              <w:t>Annotation</w:t>
            </w:r>
          </w:p>
        </w:tc>
      </w:tr>
      <w:tr w:rsidR="0024507D" w:rsidRPr="00E2565D" w14:paraId="4EB43BFF" w14:textId="77777777" w:rsidTr="004F2854">
        <w:trPr>
          <w:cantSplit/>
          <w:trHeight w:val="1018"/>
        </w:trPr>
        <w:tc>
          <w:tcPr>
            <w:tcW w:w="5305" w:type="dxa"/>
          </w:tcPr>
          <w:p w14:paraId="5C297057" w14:textId="222FA27F" w:rsidR="00156E02" w:rsidRPr="00E2565D" w:rsidRDefault="0024507D">
            <w:pPr>
              <w:rPr>
                <w:rFonts w:ascii="Arial" w:hAnsi="Arial" w:cs="Arial"/>
              </w:rPr>
            </w:pPr>
            <w:hyperlink r:id="rId54" w:history="1">
              <w:r w:rsidRPr="00E2565D">
                <w:rPr>
                  <w:rStyle w:val="Hyperlink"/>
                  <w:rFonts w:ascii="Arial" w:hAnsi="Arial" w:cs="Arial"/>
                </w:rPr>
                <w:t>Digital Scholarship Lab</w:t>
              </w:r>
            </w:hyperlink>
          </w:p>
          <w:p w14:paraId="01F7CDFE" w14:textId="1A1CC11F" w:rsidR="0024507D" w:rsidRPr="00E2565D" w:rsidRDefault="0024507D">
            <w:pPr>
              <w:rPr>
                <w:rFonts w:ascii="Arial" w:hAnsi="Arial" w:cs="Arial"/>
              </w:rPr>
            </w:pPr>
            <w:r w:rsidRPr="00E2565D">
              <w:rPr>
                <w:rFonts w:ascii="Arial" w:hAnsi="Arial" w:cs="Arial"/>
              </w:rPr>
              <w:t xml:space="preserve">(University of Richmond) </w:t>
            </w:r>
          </w:p>
        </w:tc>
        <w:tc>
          <w:tcPr>
            <w:tcW w:w="4140" w:type="dxa"/>
          </w:tcPr>
          <w:p w14:paraId="1AA633FC" w14:textId="18799BD6" w:rsidR="0024507D" w:rsidRPr="00E2565D" w:rsidRDefault="0024507D">
            <w:pPr>
              <w:rPr>
                <w:rFonts w:ascii="Arial" w:hAnsi="Arial" w:cs="Arial"/>
              </w:rPr>
            </w:pPr>
            <w:r w:rsidRPr="00E2565D">
              <w:rPr>
                <w:rFonts w:ascii="Arial" w:hAnsi="Arial" w:cs="Arial"/>
              </w:rPr>
              <w:t>Collection of maps and other digital humanities projects related to human</w:t>
            </w:r>
            <w:r w:rsidR="00156E02" w:rsidRPr="00E2565D">
              <w:rPr>
                <w:rFonts w:ascii="Arial" w:hAnsi="Arial" w:cs="Arial"/>
              </w:rPr>
              <w:t>-</w:t>
            </w:r>
            <w:r w:rsidRPr="00E2565D">
              <w:rPr>
                <w:rFonts w:ascii="Arial" w:hAnsi="Arial" w:cs="Arial"/>
              </w:rPr>
              <w:t>environment interaction and the movement of people/groups of people over time.</w:t>
            </w:r>
          </w:p>
        </w:tc>
      </w:tr>
      <w:tr w:rsidR="0024507D" w:rsidRPr="00E2565D" w14:paraId="00B5EEEB" w14:textId="77777777" w:rsidTr="004F2854">
        <w:trPr>
          <w:cantSplit/>
          <w:trHeight w:val="1018"/>
        </w:trPr>
        <w:tc>
          <w:tcPr>
            <w:tcW w:w="5305" w:type="dxa"/>
          </w:tcPr>
          <w:p w14:paraId="43458E84" w14:textId="77777777" w:rsidR="001A1C5B" w:rsidRPr="00E2565D" w:rsidRDefault="0024507D">
            <w:pPr>
              <w:rPr>
                <w:rFonts w:ascii="Arial" w:hAnsi="Arial" w:cs="Arial"/>
              </w:rPr>
            </w:pPr>
            <w:hyperlink r:id="rId55" w:history="1">
              <w:r w:rsidRPr="00E2565D">
                <w:rPr>
                  <w:rStyle w:val="Hyperlink"/>
                  <w:rFonts w:ascii="Arial" w:hAnsi="Arial" w:cs="Arial"/>
                </w:rPr>
                <w:t>Historical Atlas of Massachusetts</w:t>
              </w:r>
            </w:hyperlink>
            <w:r w:rsidRPr="00E2565D">
              <w:rPr>
                <w:rFonts w:ascii="Arial" w:hAnsi="Arial" w:cs="Arial"/>
              </w:rPr>
              <w:t xml:space="preserve"> </w:t>
            </w:r>
          </w:p>
          <w:p w14:paraId="736E9594" w14:textId="7C863253" w:rsidR="0024507D" w:rsidRPr="00E2565D" w:rsidRDefault="0024507D">
            <w:pPr>
              <w:rPr>
                <w:rFonts w:ascii="Arial" w:hAnsi="Arial" w:cs="Arial"/>
              </w:rPr>
            </w:pPr>
            <w:r w:rsidRPr="00E2565D">
              <w:rPr>
                <w:rFonts w:ascii="Arial" w:hAnsi="Arial" w:cs="Arial"/>
              </w:rPr>
              <w:t>(University of Massachusetts Amherst)</w:t>
            </w:r>
          </w:p>
        </w:tc>
        <w:tc>
          <w:tcPr>
            <w:tcW w:w="4140" w:type="dxa"/>
          </w:tcPr>
          <w:p w14:paraId="746D36D7" w14:textId="23719B94" w:rsidR="0024507D" w:rsidRPr="00E2565D" w:rsidRDefault="0024507D">
            <w:pPr>
              <w:rPr>
                <w:rFonts w:ascii="Arial" w:hAnsi="Arial" w:cs="Arial"/>
              </w:rPr>
            </w:pPr>
            <w:r w:rsidRPr="00E2565D">
              <w:rPr>
                <w:rFonts w:ascii="Arial" w:hAnsi="Arial" w:cs="Arial"/>
              </w:rPr>
              <w:t xml:space="preserve">Online collection of maps of the Commonwealth </w:t>
            </w:r>
            <w:r w:rsidR="001D6604" w:rsidRPr="00E2565D">
              <w:rPr>
                <w:rFonts w:ascii="Arial" w:hAnsi="Arial" w:cs="Arial"/>
              </w:rPr>
              <w:t xml:space="preserve">of Massachusetts </w:t>
            </w:r>
            <w:r w:rsidRPr="00E2565D">
              <w:rPr>
                <w:rFonts w:ascii="Arial" w:hAnsi="Arial" w:cs="Arial"/>
              </w:rPr>
              <w:t xml:space="preserve">designed to show information such as ecological and geological regions, population, industries, origins of place names. </w:t>
            </w:r>
          </w:p>
        </w:tc>
      </w:tr>
      <w:tr w:rsidR="0024507D" w:rsidRPr="00E2565D" w14:paraId="31E26036" w14:textId="77777777" w:rsidTr="004F2854">
        <w:trPr>
          <w:cantSplit/>
          <w:trHeight w:val="1018"/>
        </w:trPr>
        <w:tc>
          <w:tcPr>
            <w:tcW w:w="5305" w:type="dxa"/>
          </w:tcPr>
          <w:p w14:paraId="064EB839" w14:textId="77777777" w:rsidR="001D6604" w:rsidRPr="00E2565D" w:rsidRDefault="0024507D">
            <w:pPr>
              <w:rPr>
                <w:rFonts w:ascii="Arial" w:hAnsi="Arial" w:cs="Arial"/>
              </w:rPr>
            </w:pPr>
            <w:hyperlink r:id="rId56" w:history="1">
              <w:r w:rsidRPr="00E2565D">
                <w:rPr>
                  <w:rStyle w:val="Hyperlink"/>
                  <w:rFonts w:ascii="Arial" w:hAnsi="Arial" w:cs="Arial"/>
                </w:rPr>
                <w:t>Mapping Colonial Boston*</w:t>
              </w:r>
            </w:hyperlink>
            <w:r w:rsidRPr="00E2565D">
              <w:rPr>
                <w:rFonts w:ascii="Arial" w:hAnsi="Arial" w:cs="Arial"/>
              </w:rPr>
              <w:t xml:space="preserve"> </w:t>
            </w:r>
          </w:p>
          <w:p w14:paraId="5E9B6471" w14:textId="200BF8A6" w:rsidR="0024507D" w:rsidRPr="00E2565D" w:rsidRDefault="0024507D">
            <w:pPr>
              <w:rPr>
                <w:rFonts w:ascii="Arial" w:hAnsi="Arial" w:cs="Arial"/>
              </w:rPr>
            </w:pPr>
            <w:r w:rsidRPr="00E2565D">
              <w:rPr>
                <w:rFonts w:ascii="Arial" w:hAnsi="Arial" w:cs="Arial"/>
              </w:rPr>
              <w:t>(Massachusetts Historical Society)</w:t>
            </w:r>
          </w:p>
        </w:tc>
        <w:tc>
          <w:tcPr>
            <w:tcW w:w="4140" w:type="dxa"/>
          </w:tcPr>
          <w:p w14:paraId="0A693BCD" w14:textId="176C1980" w:rsidR="0024507D" w:rsidRPr="00E2565D" w:rsidRDefault="0024507D">
            <w:pPr>
              <w:rPr>
                <w:rFonts w:ascii="Arial" w:hAnsi="Arial" w:cs="Arial"/>
              </w:rPr>
            </w:pPr>
            <w:r w:rsidRPr="00E2565D">
              <w:rPr>
                <w:rFonts w:ascii="Arial" w:hAnsi="Arial" w:cs="Arial"/>
              </w:rPr>
              <w:t>Document set including maps to understand and contextualize Boston during the colonial period with the goal of helping students critically examine how maps can further a particular narrative of a time and a place.</w:t>
            </w:r>
          </w:p>
        </w:tc>
      </w:tr>
      <w:tr w:rsidR="0024507D" w:rsidRPr="00E2565D" w14:paraId="681854C5" w14:textId="77777777" w:rsidTr="004F2854">
        <w:trPr>
          <w:cantSplit/>
          <w:trHeight w:val="1018"/>
        </w:trPr>
        <w:tc>
          <w:tcPr>
            <w:tcW w:w="5305" w:type="dxa"/>
          </w:tcPr>
          <w:p w14:paraId="533163F9" w14:textId="69053C1E" w:rsidR="0069266E" w:rsidRPr="00E2565D" w:rsidRDefault="0024507D">
            <w:pPr>
              <w:rPr>
                <w:rFonts w:ascii="Arial" w:hAnsi="Arial" w:cs="Arial"/>
              </w:rPr>
            </w:pPr>
            <w:hyperlink r:id="rId57" w:history="1">
              <w:r w:rsidRPr="00E2565D">
                <w:rPr>
                  <w:rStyle w:val="Hyperlink"/>
                  <w:rFonts w:ascii="Arial" w:hAnsi="Arial" w:cs="Arial"/>
                </w:rPr>
                <w:t>Norman B. Leventhal Map Center</w:t>
              </w:r>
            </w:hyperlink>
            <w:r w:rsidR="00CC575E" w:rsidRPr="00E2565D">
              <w:rPr>
                <w:rStyle w:val="Hyperlink"/>
                <w:rFonts w:ascii="Arial" w:hAnsi="Arial" w:cs="Arial"/>
              </w:rPr>
              <w:t>*</w:t>
            </w:r>
            <w:r w:rsidRPr="00E2565D">
              <w:rPr>
                <w:rFonts w:ascii="Arial" w:hAnsi="Arial" w:cs="Arial"/>
              </w:rPr>
              <w:t xml:space="preserve"> </w:t>
            </w:r>
          </w:p>
          <w:p w14:paraId="5491B967" w14:textId="0B2630F8" w:rsidR="0024507D" w:rsidRPr="00E2565D" w:rsidRDefault="0024507D">
            <w:pPr>
              <w:rPr>
                <w:rFonts w:ascii="Arial" w:hAnsi="Arial" w:cs="Arial"/>
              </w:rPr>
            </w:pPr>
            <w:r w:rsidRPr="00E2565D">
              <w:rPr>
                <w:rFonts w:ascii="Arial" w:hAnsi="Arial" w:cs="Arial"/>
              </w:rPr>
              <w:t>(Boston Public Library)</w:t>
            </w:r>
          </w:p>
        </w:tc>
        <w:tc>
          <w:tcPr>
            <w:tcW w:w="4140" w:type="dxa"/>
          </w:tcPr>
          <w:p w14:paraId="758290B0" w14:textId="437C3078" w:rsidR="0024507D" w:rsidRPr="00E2565D" w:rsidRDefault="0024507D">
            <w:pPr>
              <w:rPr>
                <w:rFonts w:ascii="Arial" w:hAnsi="Arial" w:cs="Arial"/>
              </w:rPr>
            </w:pPr>
            <w:r w:rsidRPr="00E2565D">
              <w:rPr>
                <w:rFonts w:ascii="Arial" w:hAnsi="Arial" w:cs="Arial"/>
              </w:rPr>
              <w:t xml:space="preserve">Digitized historic map collection searchable by location and historical period and grade level. </w:t>
            </w:r>
          </w:p>
        </w:tc>
      </w:tr>
      <w:tr w:rsidR="0024507D" w:rsidRPr="00E2565D" w14:paraId="3BDAAE33" w14:textId="77777777" w:rsidTr="004F2854">
        <w:trPr>
          <w:cantSplit/>
          <w:trHeight w:val="1018"/>
        </w:trPr>
        <w:tc>
          <w:tcPr>
            <w:tcW w:w="5305" w:type="dxa"/>
          </w:tcPr>
          <w:p w14:paraId="0878E55B" w14:textId="4B9A2A59" w:rsidR="0024507D" w:rsidRPr="00E2565D" w:rsidRDefault="0024507D">
            <w:pPr>
              <w:rPr>
                <w:rFonts w:ascii="Arial" w:hAnsi="Arial" w:cs="Arial"/>
              </w:rPr>
            </w:pPr>
            <w:hyperlink r:id="rId58" w:history="1">
              <w:r w:rsidRPr="00E2565D">
                <w:rPr>
                  <w:rStyle w:val="Hyperlink"/>
                  <w:rFonts w:ascii="Arial" w:hAnsi="Arial" w:cs="Arial"/>
                </w:rPr>
                <w:t>National Geographic Society</w:t>
              </w:r>
            </w:hyperlink>
          </w:p>
        </w:tc>
        <w:tc>
          <w:tcPr>
            <w:tcW w:w="4140" w:type="dxa"/>
          </w:tcPr>
          <w:p w14:paraId="21039B18" w14:textId="0C5C0EFA" w:rsidR="0024507D" w:rsidRPr="00E2565D" w:rsidRDefault="0024507D">
            <w:pPr>
              <w:rPr>
                <w:rFonts w:ascii="Arial" w:hAnsi="Arial" w:cs="Arial"/>
              </w:rPr>
            </w:pPr>
            <w:r w:rsidRPr="00E2565D">
              <w:rPr>
                <w:rFonts w:ascii="Arial" w:hAnsi="Arial" w:cs="Arial"/>
              </w:rPr>
              <w:t>Curriculum materials including interactive maps, mapmaking software, articles, videos</w:t>
            </w:r>
            <w:r w:rsidR="00CC575E" w:rsidRPr="00E2565D">
              <w:rPr>
                <w:rFonts w:ascii="Arial" w:hAnsi="Arial" w:cs="Arial"/>
              </w:rPr>
              <w:t>;</w:t>
            </w:r>
            <w:r w:rsidRPr="00E2565D">
              <w:rPr>
                <w:rFonts w:ascii="Arial" w:hAnsi="Arial" w:cs="Arial"/>
              </w:rPr>
              <w:t xml:space="preserve"> articles, and photographs from </w:t>
            </w:r>
            <w:hyperlink r:id="rId59" w:history="1">
              <w:r w:rsidRPr="00E2565D">
                <w:rPr>
                  <w:rStyle w:val="Hyperlink"/>
                  <w:rFonts w:ascii="Arial" w:hAnsi="Arial" w:cs="Arial"/>
                </w:rPr>
                <w:t>National Geographic Magazine</w:t>
              </w:r>
            </w:hyperlink>
            <w:r w:rsidRPr="00E2565D">
              <w:rPr>
                <w:rFonts w:ascii="Arial" w:hAnsi="Arial" w:cs="Arial"/>
              </w:rPr>
              <w:t>.</w:t>
            </w:r>
          </w:p>
        </w:tc>
      </w:tr>
      <w:tr w:rsidR="0024507D" w:rsidRPr="00E2565D" w14:paraId="37F5E2D2" w14:textId="77777777" w:rsidTr="004F2854">
        <w:trPr>
          <w:cantSplit/>
          <w:trHeight w:val="1018"/>
        </w:trPr>
        <w:tc>
          <w:tcPr>
            <w:tcW w:w="5305" w:type="dxa"/>
          </w:tcPr>
          <w:p w14:paraId="76676E29" w14:textId="77777777" w:rsidR="00CD373E" w:rsidRPr="00E2565D" w:rsidRDefault="0024507D">
            <w:pPr>
              <w:rPr>
                <w:rFonts w:ascii="Arial" w:hAnsi="Arial" w:cs="Arial"/>
              </w:rPr>
            </w:pPr>
            <w:hyperlink r:id="rId60" w:history="1">
              <w:r w:rsidRPr="00E2565D">
                <w:rPr>
                  <w:rStyle w:val="Hyperlink"/>
                  <w:rFonts w:ascii="Arial" w:hAnsi="Arial" w:cs="Arial"/>
                </w:rPr>
                <w:t>People and the Environment*</w:t>
              </w:r>
            </w:hyperlink>
            <w:r w:rsidRPr="00E2565D">
              <w:rPr>
                <w:rFonts w:ascii="Arial" w:hAnsi="Arial" w:cs="Arial"/>
              </w:rPr>
              <w:t xml:space="preserve"> </w:t>
            </w:r>
          </w:p>
          <w:p w14:paraId="4F59A7DA" w14:textId="480802FD" w:rsidR="0024507D" w:rsidRPr="00E2565D" w:rsidRDefault="0024507D">
            <w:pPr>
              <w:rPr>
                <w:rFonts w:ascii="Arial" w:hAnsi="Arial" w:cs="Arial"/>
              </w:rPr>
            </w:pPr>
            <w:r w:rsidRPr="00E2565D">
              <w:rPr>
                <w:rFonts w:ascii="Arial" w:hAnsi="Arial" w:cs="Arial"/>
              </w:rPr>
              <w:t>(National Gallery of Art)</w:t>
            </w:r>
          </w:p>
        </w:tc>
        <w:tc>
          <w:tcPr>
            <w:tcW w:w="4140" w:type="dxa"/>
          </w:tcPr>
          <w:p w14:paraId="3D89416B" w14:textId="165C0FF1" w:rsidR="0024507D" w:rsidRPr="00E2565D" w:rsidRDefault="0024507D">
            <w:pPr>
              <w:rPr>
                <w:rFonts w:ascii="Arial" w:hAnsi="Arial" w:cs="Arial"/>
              </w:rPr>
            </w:pPr>
            <w:r w:rsidRPr="00E2565D">
              <w:rPr>
                <w:rFonts w:ascii="Arial" w:hAnsi="Arial" w:cs="Arial"/>
              </w:rPr>
              <w:t>Includes a collection of primary sources for leading students through an inquiry about how Americans have used land over time and impacted and changed their physical environment.</w:t>
            </w:r>
          </w:p>
        </w:tc>
      </w:tr>
      <w:tr w:rsidR="0024507D" w:rsidRPr="00E2565D" w14:paraId="1CB7A6F7" w14:textId="77777777" w:rsidTr="004F2854">
        <w:trPr>
          <w:cantSplit/>
          <w:trHeight w:val="1018"/>
        </w:trPr>
        <w:tc>
          <w:tcPr>
            <w:tcW w:w="5305" w:type="dxa"/>
          </w:tcPr>
          <w:p w14:paraId="6F0B52A6" w14:textId="575F621C" w:rsidR="0024507D" w:rsidRPr="00E2565D" w:rsidRDefault="0024507D">
            <w:pPr>
              <w:rPr>
                <w:rFonts w:ascii="Arial" w:hAnsi="Arial" w:cs="Arial"/>
              </w:rPr>
            </w:pPr>
            <w:hyperlink r:id="rId61" w:history="1">
              <w:r w:rsidRPr="00E2565D">
                <w:rPr>
                  <w:rStyle w:val="Hyperlink"/>
                  <w:rFonts w:ascii="Arial" w:hAnsi="Arial" w:cs="Arial"/>
                </w:rPr>
                <w:t>Time Maps*</w:t>
              </w:r>
            </w:hyperlink>
          </w:p>
        </w:tc>
        <w:tc>
          <w:tcPr>
            <w:tcW w:w="4140" w:type="dxa"/>
          </w:tcPr>
          <w:p w14:paraId="206EABA2" w14:textId="624B6091" w:rsidR="0024507D" w:rsidRPr="00E2565D" w:rsidRDefault="0024507D">
            <w:pPr>
              <w:rPr>
                <w:rFonts w:ascii="Arial" w:hAnsi="Arial" w:cs="Arial"/>
              </w:rPr>
            </w:pPr>
            <w:r w:rsidRPr="00E2565D">
              <w:rPr>
                <w:rFonts w:ascii="Arial" w:hAnsi="Arial" w:cs="Arial"/>
              </w:rPr>
              <w:t>Atlas of historical maps searchable by region and date; encyclopedia searchable by topic, major civilizations, events, empires; lesson plans and alignments to Advanced Placement courses.</w:t>
            </w:r>
          </w:p>
        </w:tc>
      </w:tr>
      <w:tr w:rsidR="0024507D" w:rsidRPr="00E2565D" w14:paraId="359798F7" w14:textId="77777777" w:rsidTr="004F2854">
        <w:trPr>
          <w:cantSplit/>
          <w:trHeight w:val="1018"/>
        </w:trPr>
        <w:tc>
          <w:tcPr>
            <w:tcW w:w="5305" w:type="dxa"/>
          </w:tcPr>
          <w:p w14:paraId="4C4C75DF" w14:textId="77777777" w:rsidR="00164E16" w:rsidRPr="00E2565D" w:rsidRDefault="0024507D">
            <w:pPr>
              <w:rPr>
                <w:rFonts w:ascii="Arial" w:hAnsi="Arial" w:cs="Arial"/>
              </w:rPr>
            </w:pPr>
            <w:hyperlink r:id="rId62" w:history="1">
              <w:r w:rsidRPr="00E2565D">
                <w:rPr>
                  <w:rStyle w:val="Hyperlink"/>
                  <w:rFonts w:ascii="Arial" w:hAnsi="Arial" w:cs="Arial"/>
                </w:rPr>
                <w:t>Vuillard in the Park*</w:t>
              </w:r>
            </w:hyperlink>
            <w:r w:rsidRPr="00E2565D">
              <w:rPr>
                <w:rFonts w:ascii="Arial" w:hAnsi="Arial" w:cs="Arial"/>
              </w:rPr>
              <w:t xml:space="preserve"> </w:t>
            </w:r>
          </w:p>
          <w:p w14:paraId="687178F6" w14:textId="642A780D" w:rsidR="0024507D" w:rsidRPr="00E2565D" w:rsidRDefault="0024507D">
            <w:pPr>
              <w:rPr>
                <w:rFonts w:ascii="Arial" w:hAnsi="Arial" w:cs="Arial"/>
              </w:rPr>
            </w:pPr>
            <w:r w:rsidRPr="00E2565D">
              <w:rPr>
                <w:rFonts w:ascii="Arial" w:hAnsi="Arial" w:cs="Arial"/>
              </w:rPr>
              <w:t>(National Gallery of Art)</w:t>
            </w:r>
          </w:p>
        </w:tc>
        <w:tc>
          <w:tcPr>
            <w:tcW w:w="4140" w:type="dxa"/>
          </w:tcPr>
          <w:p w14:paraId="643A52A7" w14:textId="01DE629C" w:rsidR="0024507D" w:rsidRPr="00E2565D" w:rsidRDefault="0024507D">
            <w:pPr>
              <w:rPr>
                <w:rFonts w:ascii="Arial" w:hAnsi="Arial" w:cs="Arial"/>
              </w:rPr>
            </w:pPr>
            <w:r w:rsidRPr="00E2565D">
              <w:rPr>
                <w:rFonts w:ascii="Arial" w:hAnsi="Arial" w:cs="Arial"/>
              </w:rPr>
              <w:t xml:space="preserve">Lesson for using Vuillard’s painting of a park in Paris to engage students in an exploration of seasonal and environmental changes. </w:t>
            </w:r>
          </w:p>
        </w:tc>
      </w:tr>
    </w:tbl>
    <w:p w14:paraId="0427876B" w14:textId="2E0DC45B" w:rsidR="00AF36FA" w:rsidRPr="00E2565D" w:rsidRDefault="2F2C1468">
      <w:pPr>
        <w:rPr>
          <w:rFonts w:ascii="Arial" w:hAnsi="Arial" w:cs="Arial"/>
          <w:b/>
          <w:bCs/>
          <w:color w:val="E97132" w:themeColor="accent2"/>
          <w:sz w:val="32"/>
          <w:szCs w:val="32"/>
        </w:rPr>
      </w:pPr>
      <w:r w:rsidRPr="00E2565D">
        <w:rPr>
          <w:rFonts w:ascii="Arial" w:hAnsi="Arial" w:cs="Arial"/>
          <w:b/>
          <w:bCs/>
          <w:color w:val="E97132" w:themeColor="accent2"/>
          <w:sz w:val="32"/>
          <w:szCs w:val="32"/>
        </w:rPr>
        <w:lastRenderedPageBreak/>
        <w:t>Media Literacy</w:t>
      </w:r>
    </w:p>
    <w:tbl>
      <w:tblPr>
        <w:tblStyle w:val="TableGrid"/>
        <w:tblW w:w="9360" w:type="dxa"/>
        <w:tblLayout w:type="fixed"/>
        <w:tblLook w:val="06A0" w:firstRow="1" w:lastRow="0" w:firstColumn="1" w:lastColumn="0" w:noHBand="1" w:noVBand="1"/>
      </w:tblPr>
      <w:tblGrid>
        <w:gridCol w:w="5305"/>
        <w:gridCol w:w="4055"/>
      </w:tblGrid>
      <w:tr w:rsidR="072CE0FE" w:rsidRPr="00E2565D" w14:paraId="7A1685DE" w14:textId="77777777" w:rsidTr="004F2854">
        <w:trPr>
          <w:cantSplit/>
          <w:trHeight w:val="300"/>
        </w:trPr>
        <w:tc>
          <w:tcPr>
            <w:tcW w:w="5305" w:type="dxa"/>
            <w:shd w:val="clear" w:color="auto" w:fill="4C94D8" w:themeFill="text2" w:themeFillTint="80"/>
          </w:tcPr>
          <w:p w14:paraId="6A9CEB57" w14:textId="57C5DEEA" w:rsidR="3D0F6234" w:rsidRPr="00E2565D" w:rsidRDefault="3D0F6234" w:rsidP="00BE318B">
            <w:pPr>
              <w:rPr>
                <w:rFonts w:ascii="Arial" w:hAnsi="Arial" w:cs="Arial"/>
                <w:b/>
                <w:bCs/>
                <w:color w:val="000000" w:themeColor="text1"/>
              </w:rPr>
            </w:pPr>
            <w:r w:rsidRPr="00E2565D">
              <w:rPr>
                <w:rFonts w:ascii="Arial" w:hAnsi="Arial" w:cs="Arial"/>
                <w:b/>
                <w:bCs/>
                <w:color w:val="000000" w:themeColor="text1"/>
              </w:rPr>
              <w:t>Resource/Website</w:t>
            </w:r>
          </w:p>
          <w:p w14:paraId="601BD617" w14:textId="7059C620" w:rsidR="3D0F6234" w:rsidRPr="00E2565D" w:rsidRDefault="00BD183F" w:rsidP="00BE318B">
            <w:pPr>
              <w:rPr>
                <w:rFonts w:ascii="Arial" w:hAnsi="Arial" w:cs="Arial"/>
                <w:b/>
                <w:bCs/>
                <w:color w:val="000000" w:themeColor="text1"/>
              </w:rPr>
            </w:pPr>
            <w:r w:rsidRPr="00E2565D">
              <w:rPr>
                <w:rFonts w:ascii="Arial" w:eastAsia="Calibri" w:hAnsi="Arial" w:cs="Arial"/>
                <w:color w:val="000000" w:themeColor="text1"/>
                <w:sz w:val="16"/>
                <w:szCs w:val="16"/>
              </w:rPr>
              <w:t>*I</w:t>
            </w:r>
            <w:r w:rsidR="3D0F6234" w:rsidRPr="00E2565D">
              <w:rPr>
                <w:rFonts w:ascii="Arial" w:eastAsia="Calibri" w:hAnsi="Arial" w:cs="Arial"/>
                <w:color w:val="000000" w:themeColor="text1"/>
                <w:sz w:val="16"/>
                <w:szCs w:val="16"/>
              </w:rPr>
              <w:t xml:space="preserve">ncludes instructional materials for student and/or teacher use </w:t>
            </w:r>
          </w:p>
        </w:tc>
        <w:tc>
          <w:tcPr>
            <w:tcW w:w="4055" w:type="dxa"/>
            <w:shd w:val="clear" w:color="auto" w:fill="4C94D8" w:themeFill="text2" w:themeFillTint="80"/>
          </w:tcPr>
          <w:p w14:paraId="118C60A2" w14:textId="1C630D28" w:rsidR="1D550BB8" w:rsidRPr="00E2565D" w:rsidRDefault="1D550BB8" w:rsidP="00BE318B">
            <w:pPr>
              <w:rPr>
                <w:rFonts w:ascii="Arial" w:hAnsi="Arial" w:cs="Arial"/>
                <w:b/>
                <w:bCs/>
                <w:color w:val="000000" w:themeColor="text1"/>
              </w:rPr>
            </w:pPr>
            <w:r w:rsidRPr="00E2565D">
              <w:rPr>
                <w:rFonts w:ascii="Arial" w:hAnsi="Arial" w:cs="Arial"/>
                <w:b/>
                <w:bCs/>
                <w:color w:val="000000" w:themeColor="text1"/>
              </w:rPr>
              <w:t>Annotation</w:t>
            </w:r>
          </w:p>
        </w:tc>
      </w:tr>
      <w:tr w:rsidR="072CE0FE" w:rsidRPr="00E2565D" w14:paraId="604BE623" w14:textId="77777777" w:rsidTr="004F2854">
        <w:trPr>
          <w:cantSplit/>
          <w:trHeight w:val="300"/>
        </w:trPr>
        <w:tc>
          <w:tcPr>
            <w:tcW w:w="5305" w:type="dxa"/>
          </w:tcPr>
          <w:p w14:paraId="4E816EA0" w14:textId="4A82C6AD" w:rsidR="072CE0FE" w:rsidRPr="00E2565D" w:rsidRDefault="072CE0FE" w:rsidP="004F2854">
            <w:pPr>
              <w:spacing w:after="200"/>
              <w:rPr>
                <w:rStyle w:val="Hyperlink"/>
                <w:rFonts w:ascii="Arial" w:eastAsia="Calibri" w:hAnsi="Arial" w:cs="Arial"/>
                <w:b/>
                <w:bCs/>
                <w:sz w:val="20"/>
                <w:szCs w:val="20"/>
              </w:rPr>
            </w:pPr>
            <w:hyperlink r:id="rId63" w:history="1">
              <w:proofErr w:type="spellStart"/>
              <w:r w:rsidRPr="00E2565D">
                <w:rPr>
                  <w:rStyle w:val="Hyperlink"/>
                  <w:rFonts w:ascii="Arial" w:eastAsia="Calibri" w:hAnsi="Arial" w:cs="Arial"/>
                  <w:b/>
                  <w:bCs/>
                  <w:sz w:val="20"/>
                  <w:szCs w:val="20"/>
                </w:rPr>
                <w:t>AllSides</w:t>
              </w:r>
              <w:proofErr w:type="spellEnd"/>
              <w:r w:rsidRPr="00E2565D">
                <w:rPr>
                  <w:rStyle w:val="Hyperlink"/>
                  <w:rFonts w:ascii="Arial" w:eastAsia="Calibri" w:hAnsi="Arial" w:cs="Arial"/>
                  <w:b/>
                  <w:bCs/>
                  <w:sz w:val="20"/>
                  <w:szCs w:val="20"/>
                </w:rPr>
                <w:t>*</w:t>
              </w:r>
            </w:hyperlink>
          </w:p>
          <w:p w14:paraId="03CE3FBB" w14:textId="46BDCD23" w:rsidR="072CE0FE" w:rsidRPr="00E2565D" w:rsidRDefault="072CE0FE">
            <w:pPr>
              <w:rPr>
                <w:rFonts w:ascii="Arial" w:eastAsia="Calibri" w:hAnsi="Arial" w:cs="Arial"/>
                <w:color w:val="000000" w:themeColor="text1"/>
                <w:sz w:val="20"/>
                <w:szCs w:val="20"/>
              </w:rPr>
            </w:pPr>
          </w:p>
        </w:tc>
        <w:tc>
          <w:tcPr>
            <w:tcW w:w="4055" w:type="dxa"/>
          </w:tcPr>
          <w:p w14:paraId="5DF2CAC0" w14:textId="542C9474" w:rsidR="7D3C3400" w:rsidRPr="00E2565D" w:rsidRDefault="7D3C3400">
            <w:pPr>
              <w:rPr>
                <w:rStyle w:val="Hyperlink"/>
                <w:rFonts w:ascii="Arial" w:eastAsia="Calibri" w:hAnsi="Arial" w:cs="Arial"/>
                <w:sz w:val="20"/>
                <w:szCs w:val="20"/>
              </w:rPr>
            </w:pPr>
            <w:r w:rsidRPr="00E2565D">
              <w:rPr>
                <w:rFonts w:ascii="Arial" w:eastAsia="Calibri" w:hAnsi="Arial" w:cs="Arial"/>
                <w:color w:val="000000" w:themeColor="text1"/>
                <w:sz w:val="20"/>
                <w:szCs w:val="20"/>
              </w:rPr>
              <w:t xml:space="preserve">Provides sets of articles that reflect different political perspectives on current events and issues. Also includes </w:t>
            </w:r>
            <w:hyperlink r:id="rId64" w:history="1">
              <w:r w:rsidRPr="00E2565D">
                <w:rPr>
                  <w:rStyle w:val="Hyperlink"/>
                  <w:rFonts w:ascii="Arial" w:eastAsia="Calibri" w:hAnsi="Arial" w:cs="Arial"/>
                  <w:sz w:val="20"/>
                  <w:szCs w:val="20"/>
                </w:rPr>
                <w:t>lesson plans on news and media literacy.</w:t>
              </w:r>
            </w:hyperlink>
          </w:p>
        </w:tc>
      </w:tr>
      <w:tr w:rsidR="072CE0FE" w:rsidRPr="00E2565D" w14:paraId="551EA726" w14:textId="77777777" w:rsidTr="004F2854">
        <w:trPr>
          <w:cantSplit/>
          <w:trHeight w:val="300"/>
        </w:trPr>
        <w:tc>
          <w:tcPr>
            <w:tcW w:w="5305" w:type="dxa"/>
          </w:tcPr>
          <w:p w14:paraId="6175838B" w14:textId="6C2443E1" w:rsidR="34111485" w:rsidRPr="00E2565D" w:rsidRDefault="34111485" w:rsidP="004F2854">
            <w:pPr>
              <w:spacing w:after="200" w:line="214" w:lineRule="auto"/>
              <w:rPr>
                <w:rStyle w:val="Hyperlink"/>
                <w:rFonts w:ascii="Arial" w:eastAsia="Calibri" w:hAnsi="Arial" w:cs="Arial"/>
                <w:b/>
                <w:bCs/>
                <w:sz w:val="20"/>
                <w:szCs w:val="20"/>
              </w:rPr>
            </w:pPr>
            <w:hyperlink r:id="rId65" w:history="1">
              <w:r w:rsidRPr="00E2565D">
                <w:rPr>
                  <w:rStyle w:val="Hyperlink"/>
                  <w:rFonts w:ascii="Arial" w:eastAsia="Calibri" w:hAnsi="Arial" w:cs="Arial"/>
                  <w:b/>
                  <w:bCs/>
                  <w:sz w:val="20"/>
                  <w:szCs w:val="20"/>
                </w:rPr>
                <w:t>Center for Media Literacy*</w:t>
              </w:r>
            </w:hyperlink>
          </w:p>
          <w:p w14:paraId="1A38C319" w14:textId="0B62A30D" w:rsidR="072CE0FE" w:rsidRPr="00E2565D" w:rsidRDefault="072CE0FE" w:rsidP="072CE0FE">
            <w:pPr>
              <w:rPr>
                <w:rFonts w:ascii="Arial" w:hAnsi="Arial" w:cs="Arial"/>
              </w:rPr>
            </w:pPr>
          </w:p>
        </w:tc>
        <w:tc>
          <w:tcPr>
            <w:tcW w:w="4055" w:type="dxa"/>
          </w:tcPr>
          <w:p w14:paraId="094CA660" w14:textId="525EF7D2" w:rsidR="33894E3A" w:rsidRPr="00E2565D" w:rsidRDefault="33894E3A">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Research, articles, and curriculum materials on media literacy.</w:t>
            </w:r>
          </w:p>
          <w:p w14:paraId="5CB22188" w14:textId="2EEE02D1" w:rsidR="072CE0FE" w:rsidRPr="00E2565D" w:rsidRDefault="072CE0FE" w:rsidP="072CE0FE">
            <w:pPr>
              <w:rPr>
                <w:rFonts w:ascii="Arial" w:eastAsia="Calibri" w:hAnsi="Arial" w:cs="Arial"/>
                <w:color w:val="000000" w:themeColor="text1"/>
                <w:sz w:val="20"/>
                <w:szCs w:val="20"/>
              </w:rPr>
            </w:pPr>
          </w:p>
        </w:tc>
      </w:tr>
      <w:tr w:rsidR="072CE0FE" w:rsidRPr="00E2565D" w14:paraId="4C0C9A9A" w14:textId="77777777" w:rsidTr="004F2854">
        <w:trPr>
          <w:cantSplit/>
          <w:trHeight w:val="300"/>
        </w:trPr>
        <w:tc>
          <w:tcPr>
            <w:tcW w:w="5305" w:type="dxa"/>
          </w:tcPr>
          <w:p w14:paraId="6978089A" w14:textId="77777777" w:rsidR="00315E51" w:rsidRPr="00E2565D" w:rsidRDefault="33894E3A">
            <w:pPr>
              <w:rPr>
                <w:rFonts w:ascii="Arial" w:eastAsia="Calibri" w:hAnsi="Arial" w:cs="Arial"/>
                <w:color w:val="000000" w:themeColor="text1"/>
                <w:sz w:val="20"/>
                <w:szCs w:val="20"/>
              </w:rPr>
            </w:pPr>
            <w:hyperlink r:id="rId66" w:history="1">
              <w:r w:rsidRPr="00E2565D">
                <w:rPr>
                  <w:rStyle w:val="Hyperlink"/>
                  <w:rFonts w:ascii="Arial" w:eastAsia="Calibri" w:hAnsi="Arial" w:cs="Arial"/>
                  <w:b/>
                  <w:bCs/>
                  <w:sz w:val="20"/>
                  <w:szCs w:val="20"/>
                </w:rPr>
                <w:t>Center for News Literacy*</w:t>
              </w:r>
            </w:hyperlink>
            <w:r w:rsidRPr="00E2565D">
              <w:rPr>
                <w:rFonts w:ascii="Arial" w:eastAsia="Calibri" w:hAnsi="Arial" w:cs="Arial"/>
                <w:color w:val="000000" w:themeColor="text1"/>
                <w:sz w:val="20"/>
                <w:szCs w:val="20"/>
              </w:rPr>
              <w:t xml:space="preserve"> </w:t>
            </w:r>
          </w:p>
          <w:p w14:paraId="60FA815A" w14:textId="1896BA5C" w:rsidR="33894E3A" w:rsidRPr="00E2565D" w:rsidRDefault="33894E3A">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(Stony Brook University School of Journalism, New York)</w:t>
            </w:r>
          </w:p>
        </w:tc>
        <w:tc>
          <w:tcPr>
            <w:tcW w:w="4055" w:type="dxa"/>
          </w:tcPr>
          <w:p w14:paraId="59CBC800" w14:textId="2F7CBF31" w:rsidR="33894E3A" w:rsidRPr="00E2565D" w:rsidRDefault="33894E3A">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Includes lesson plans on news and media literacy, as well as links to various resources useful for evaluating news/media sources.</w:t>
            </w:r>
          </w:p>
        </w:tc>
      </w:tr>
      <w:tr w:rsidR="072CE0FE" w:rsidRPr="00E2565D" w14:paraId="2D432EC7" w14:textId="77777777" w:rsidTr="004F2854">
        <w:trPr>
          <w:cantSplit/>
          <w:trHeight w:val="300"/>
        </w:trPr>
        <w:tc>
          <w:tcPr>
            <w:tcW w:w="5305" w:type="dxa"/>
          </w:tcPr>
          <w:p w14:paraId="2567B26C" w14:textId="77777777" w:rsidR="00DB20E7" w:rsidRPr="00E2565D" w:rsidRDefault="33894E3A">
            <w:pPr>
              <w:rPr>
                <w:rFonts w:ascii="Arial" w:eastAsia="Calibri" w:hAnsi="Arial" w:cs="Arial"/>
                <w:color w:val="3333FF"/>
                <w:sz w:val="20"/>
                <w:szCs w:val="20"/>
                <w:u w:val="single"/>
              </w:rPr>
            </w:pPr>
            <w:hyperlink r:id="rId67" w:history="1">
              <w:r w:rsidRPr="00E2565D">
                <w:rPr>
                  <w:rStyle w:val="Hyperlink"/>
                  <w:rFonts w:ascii="Arial" w:eastAsia="Calibri" w:hAnsi="Arial" w:cs="Arial"/>
                  <w:b/>
                  <w:bCs/>
                  <w:sz w:val="20"/>
                  <w:szCs w:val="20"/>
                </w:rPr>
                <w:t>Civic Online Reasoning*</w:t>
              </w:r>
            </w:hyperlink>
            <w:r w:rsidRPr="00E2565D">
              <w:rPr>
                <w:rFonts w:ascii="Arial" w:eastAsia="Calibri" w:hAnsi="Arial" w:cs="Arial"/>
                <w:color w:val="3333FF"/>
                <w:sz w:val="20"/>
                <w:szCs w:val="20"/>
                <w:u w:val="single"/>
              </w:rPr>
              <w:t xml:space="preserve"> </w:t>
            </w:r>
          </w:p>
          <w:p w14:paraId="4BA6AC2F" w14:textId="5E6D6279" w:rsidR="33894E3A" w:rsidRPr="00E2565D" w:rsidRDefault="33894E3A">
            <w:pPr>
              <w:rPr>
                <w:rFonts w:ascii="Arial" w:eastAsia="Calibri" w:hAnsi="Arial" w:cs="Arial"/>
                <w:color w:val="0563C1"/>
                <w:sz w:val="20"/>
                <w:szCs w:val="20"/>
              </w:rPr>
            </w:pPr>
            <w:r w:rsidRPr="00E2565D">
              <w:rPr>
                <w:rFonts w:ascii="Arial" w:eastAsia="Calibri" w:hAnsi="Arial" w:cs="Arial"/>
                <w:sz w:val="20"/>
                <w:szCs w:val="20"/>
              </w:rPr>
              <w:t>(Stanford University)</w:t>
            </w:r>
          </w:p>
        </w:tc>
        <w:tc>
          <w:tcPr>
            <w:tcW w:w="4055" w:type="dxa"/>
          </w:tcPr>
          <w:p w14:paraId="719B27B0" w14:textId="5D734EE4" w:rsidR="33894E3A" w:rsidRPr="00E2565D" w:rsidRDefault="33894E3A">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Assessments of news and media literacy and research. Includes lessons to develop media literacy skills.</w:t>
            </w:r>
          </w:p>
        </w:tc>
      </w:tr>
      <w:tr w:rsidR="072CE0FE" w:rsidRPr="00E2565D" w14:paraId="6A3288D0" w14:textId="77777777" w:rsidTr="004F2854">
        <w:trPr>
          <w:cantSplit/>
          <w:trHeight w:val="300"/>
        </w:trPr>
        <w:tc>
          <w:tcPr>
            <w:tcW w:w="5305" w:type="dxa"/>
          </w:tcPr>
          <w:p w14:paraId="731DB781" w14:textId="2EBA67D3" w:rsidR="33894E3A" w:rsidRPr="00E2565D" w:rsidRDefault="33894E3A" w:rsidP="004F2854">
            <w:pPr>
              <w:spacing w:line="214" w:lineRule="auto"/>
              <w:rPr>
                <w:rStyle w:val="Hyperlink"/>
                <w:rFonts w:ascii="Arial" w:eastAsia="Calibri" w:hAnsi="Arial" w:cs="Arial"/>
                <w:b/>
                <w:bCs/>
                <w:sz w:val="20"/>
                <w:szCs w:val="20"/>
              </w:rPr>
            </w:pPr>
            <w:hyperlink r:id="rId68" w:history="1">
              <w:r w:rsidRPr="00E2565D">
                <w:rPr>
                  <w:rStyle w:val="Hyperlink"/>
                  <w:rFonts w:ascii="Arial" w:eastAsia="Calibri" w:hAnsi="Arial" w:cs="Arial"/>
                  <w:b/>
                  <w:bCs/>
                  <w:sz w:val="20"/>
                  <w:szCs w:val="20"/>
                </w:rPr>
                <w:t>Columbia Journalism Review</w:t>
              </w:r>
            </w:hyperlink>
          </w:p>
          <w:p w14:paraId="1705AFB1" w14:textId="14EA3D0F" w:rsidR="33894E3A" w:rsidRPr="00E2565D" w:rsidRDefault="33894E3A" w:rsidP="00DB20E7">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(Columbia University)</w:t>
            </w:r>
          </w:p>
        </w:tc>
        <w:tc>
          <w:tcPr>
            <w:tcW w:w="4055" w:type="dxa"/>
          </w:tcPr>
          <w:p w14:paraId="4D33CD58" w14:textId="588F202F" w:rsidR="33894E3A" w:rsidRPr="00E2565D" w:rsidRDefault="33894E3A" w:rsidP="00DB20E7">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Website of the Columbia University School of Journalism; articles on journalism ethics, media coverage of Congress and the Presidency.</w:t>
            </w:r>
          </w:p>
        </w:tc>
      </w:tr>
      <w:tr w:rsidR="072CE0FE" w:rsidRPr="00E2565D" w14:paraId="61A1C071" w14:textId="77777777" w:rsidTr="004F2854">
        <w:trPr>
          <w:cantSplit/>
          <w:trHeight w:val="300"/>
        </w:trPr>
        <w:tc>
          <w:tcPr>
            <w:tcW w:w="5305" w:type="dxa"/>
          </w:tcPr>
          <w:p w14:paraId="036EEEE8" w14:textId="2AA9F6E7" w:rsidR="33894E3A" w:rsidRPr="00E2565D" w:rsidRDefault="33894E3A">
            <w:pPr>
              <w:rPr>
                <w:rStyle w:val="Hyperlink"/>
                <w:rFonts w:ascii="Arial" w:eastAsia="Calibri" w:hAnsi="Arial" w:cs="Arial"/>
                <w:b/>
                <w:bCs/>
                <w:sz w:val="20"/>
                <w:szCs w:val="20"/>
              </w:rPr>
            </w:pPr>
            <w:hyperlink r:id="rId69" w:history="1">
              <w:r w:rsidRPr="00E2565D">
                <w:rPr>
                  <w:rStyle w:val="Hyperlink"/>
                  <w:rFonts w:ascii="Arial" w:eastAsia="Calibri" w:hAnsi="Arial" w:cs="Arial"/>
                  <w:b/>
                  <w:bCs/>
                  <w:sz w:val="20"/>
                  <w:szCs w:val="20"/>
                </w:rPr>
                <w:t>Common Sense Education*</w:t>
              </w:r>
            </w:hyperlink>
          </w:p>
        </w:tc>
        <w:tc>
          <w:tcPr>
            <w:tcW w:w="4055" w:type="dxa"/>
          </w:tcPr>
          <w:p w14:paraId="026E900A" w14:textId="704D2A6F" w:rsidR="33894E3A" w:rsidRPr="00E2565D" w:rsidRDefault="33894E3A">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Curriculum materials on digital citizenship, news and media literacy and social and emotional learning designed.</w:t>
            </w:r>
          </w:p>
        </w:tc>
      </w:tr>
      <w:tr w:rsidR="072CE0FE" w:rsidRPr="00E2565D" w14:paraId="4F751D52" w14:textId="77777777" w:rsidTr="004F2854">
        <w:trPr>
          <w:cantSplit/>
          <w:trHeight w:val="300"/>
        </w:trPr>
        <w:tc>
          <w:tcPr>
            <w:tcW w:w="5305" w:type="dxa"/>
          </w:tcPr>
          <w:p w14:paraId="1A3C6585" w14:textId="60E7915D" w:rsidR="1A04F7B7" w:rsidRPr="00E2565D" w:rsidRDefault="1A04F7B7" w:rsidP="004F2854">
            <w:pPr>
              <w:spacing w:after="160" w:line="214" w:lineRule="auto"/>
              <w:rPr>
                <w:rFonts w:ascii="Arial" w:eastAsia="Calibri" w:hAnsi="Arial" w:cs="Arial"/>
                <w:b/>
                <w:bCs/>
                <w:sz w:val="20"/>
                <w:szCs w:val="20"/>
              </w:rPr>
            </w:pPr>
            <w:hyperlink r:id="rId70" w:history="1">
              <w:r w:rsidRPr="00E2565D">
                <w:rPr>
                  <w:rStyle w:val="Hyperlink"/>
                  <w:rFonts w:ascii="Arial" w:eastAsia="Calibri" w:hAnsi="Arial" w:cs="Arial"/>
                  <w:b/>
                  <w:bCs/>
                  <w:sz w:val="20"/>
                  <w:szCs w:val="20"/>
                </w:rPr>
                <w:t>Critical Media Literacy and Civic Learning</w:t>
              </w:r>
            </w:hyperlink>
          </w:p>
          <w:p w14:paraId="0B558F2B" w14:textId="1AFB31F8" w:rsidR="072CE0FE" w:rsidRPr="00E2565D" w:rsidRDefault="072CE0FE" w:rsidP="072CE0FE">
            <w:pPr>
              <w:rPr>
                <w:rFonts w:ascii="Arial" w:hAnsi="Arial" w:cs="Arial"/>
              </w:rPr>
            </w:pPr>
          </w:p>
        </w:tc>
        <w:tc>
          <w:tcPr>
            <w:tcW w:w="4055" w:type="dxa"/>
          </w:tcPr>
          <w:p w14:paraId="060CE3CA" w14:textId="5B417328" w:rsidR="33894E3A" w:rsidRPr="00E2565D" w:rsidRDefault="33894E3A">
            <w:pPr>
              <w:rPr>
                <w:rFonts w:ascii="Arial" w:eastAsia="Calibri" w:hAnsi="Arial" w:cs="Arial"/>
                <w:color w:val="313537"/>
                <w:sz w:val="20"/>
                <w:szCs w:val="20"/>
              </w:rPr>
            </w:pPr>
            <w:r w:rsidRPr="00E2565D">
              <w:rPr>
                <w:rFonts w:ascii="Arial" w:eastAsia="Calibri" w:hAnsi="Arial" w:cs="Arial"/>
                <w:color w:val="313537"/>
                <w:sz w:val="20"/>
                <w:szCs w:val="20"/>
              </w:rPr>
              <w:t>Digital textbook with embedded links including more than 100 interactive media literacy learning activities aligned to key topics in civics and government.</w:t>
            </w:r>
          </w:p>
        </w:tc>
      </w:tr>
      <w:tr w:rsidR="072CE0FE" w:rsidRPr="00E2565D" w14:paraId="15AD1598" w14:textId="77777777" w:rsidTr="004F2854">
        <w:trPr>
          <w:cantSplit/>
          <w:trHeight w:val="300"/>
        </w:trPr>
        <w:tc>
          <w:tcPr>
            <w:tcW w:w="5305" w:type="dxa"/>
          </w:tcPr>
          <w:p w14:paraId="19668A65" w14:textId="5571D562" w:rsidR="33894E3A" w:rsidRPr="00E2565D" w:rsidRDefault="33894E3A" w:rsidP="004F2854">
            <w:pPr>
              <w:spacing w:after="160" w:line="214" w:lineRule="auto"/>
              <w:rPr>
                <w:rStyle w:val="Hyperlink"/>
                <w:rFonts w:ascii="Arial" w:eastAsia="Calibri" w:hAnsi="Arial" w:cs="Arial"/>
                <w:b/>
                <w:bCs/>
                <w:sz w:val="20"/>
                <w:szCs w:val="20"/>
              </w:rPr>
            </w:pPr>
            <w:hyperlink r:id="rId71" w:history="1">
              <w:r w:rsidRPr="00E2565D">
                <w:rPr>
                  <w:rStyle w:val="Hyperlink"/>
                  <w:rFonts w:ascii="Arial" w:eastAsia="Calibri" w:hAnsi="Arial" w:cs="Arial"/>
                  <w:b/>
                  <w:bCs/>
                  <w:sz w:val="20"/>
                  <w:szCs w:val="20"/>
                </w:rPr>
                <w:t>Digital Civics Toolkit*</w:t>
              </w:r>
            </w:hyperlink>
          </w:p>
          <w:p w14:paraId="1135C18D" w14:textId="6708976C" w:rsidR="072CE0FE" w:rsidRPr="00E2565D" w:rsidRDefault="072CE0FE" w:rsidP="072CE0FE">
            <w:pPr>
              <w:rPr>
                <w:rFonts w:ascii="Arial" w:hAnsi="Arial" w:cs="Arial"/>
              </w:rPr>
            </w:pPr>
          </w:p>
        </w:tc>
        <w:tc>
          <w:tcPr>
            <w:tcW w:w="4055" w:type="dxa"/>
          </w:tcPr>
          <w:p w14:paraId="680690FF" w14:textId="0B13E5CC" w:rsidR="33894E3A" w:rsidRPr="00E2565D" w:rsidRDefault="33894E3A">
            <w:pPr>
              <w:rPr>
                <w:rFonts w:ascii="Arial" w:eastAsia="Calibri" w:hAnsi="Arial" w:cs="Arial"/>
                <w:sz w:val="20"/>
                <w:szCs w:val="20"/>
              </w:rPr>
            </w:pPr>
            <w:r w:rsidRPr="00E2565D">
              <w:rPr>
                <w:rFonts w:ascii="Arial" w:eastAsia="Calibri" w:hAnsi="Arial" w:cs="Arial"/>
                <w:sz w:val="20"/>
                <w:szCs w:val="20"/>
              </w:rPr>
              <w:t xml:space="preserve">Provides </w:t>
            </w:r>
            <w:r w:rsidR="0022642A" w:rsidRPr="00E2565D">
              <w:rPr>
                <w:rFonts w:ascii="Arial" w:eastAsia="Calibri" w:hAnsi="Arial" w:cs="Arial"/>
                <w:sz w:val="20"/>
                <w:szCs w:val="20"/>
              </w:rPr>
              <w:t>five</w:t>
            </w:r>
            <w:r w:rsidRPr="00E2565D">
              <w:rPr>
                <w:rFonts w:ascii="Arial" w:eastAsia="Calibri" w:hAnsi="Arial" w:cs="Arial"/>
                <w:sz w:val="20"/>
                <w:szCs w:val="20"/>
              </w:rPr>
              <w:t xml:space="preserve"> modules that explore civic issues in the digital world. Topics include, but are not limited to, analyzing civic information online, finding information you can trust, and engaging in productive online dialogue about civic issues. The modules were designed for high school students but can be adapted for earlier grades.</w:t>
            </w:r>
          </w:p>
        </w:tc>
      </w:tr>
      <w:tr w:rsidR="072CE0FE" w:rsidRPr="00E2565D" w14:paraId="567F3374" w14:textId="77777777" w:rsidTr="004F2854">
        <w:trPr>
          <w:cantSplit/>
          <w:trHeight w:val="300"/>
        </w:trPr>
        <w:tc>
          <w:tcPr>
            <w:tcW w:w="5305" w:type="dxa"/>
          </w:tcPr>
          <w:p w14:paraId="268C8698" w14:textId="26CE6761" w:rsidR="33894E3A" w:rsidRPr="00E2565D" w:rsidRDefault="33894E3A" w:rsidP="004F2854">
            <w:pPr>
              <w:spacing w:after="160" w:line="214" w:lineRule="auto"/>
              <w:rPr>
                <w:rFonts w:ascii="Arial" w:eastAsia="Calibri" w:hAnsi="Arial" w:cs="Arial"/>
                <w:color w:val="000000" w:themeColor="text1"/>
                <w:sz w:val="20"/>
                <w:szCs w:val="20"/>
              </w:rPr>
            </w:pPr>
            <w:hyperlink r:id="rId72" w:history="1">
              <w:r w:rsidRPr="00E2565D">
                <w:rPr>
                  <w:rStyle w:val="Hyperlink"/>
                  <w:rFonts w:ascii="Arial" w:eastAsia="Calibri" w:hAnsi="Arial" w:cs="Arial"/>
                  <w:b/>
                  <w:bCs/>
                  <w:sz w:val="20"/>
                  <w:szCs w:val="20"/>
                </w:rPr>
                <w:t>Facing Ferguson: News Literacy in a Digital Age*</w:t>
              </w:r>
            </w:hyperlink>
            <w:r w:rsidRPr="00E2565D">
              <w:rPr>
                <w:rFonts w:ascii="Arial" w:eastAsia="Calibri" w:hAnsi="Arial" w:cs="Arial"/>
                <w:b/>
                <w:bCs/>
                <w:color w:val="3333FF"/>
                <w:sz w:val="20"/>
                <w:szCs w:val="20"/>
              </w:rPr>
              <w:t xml:space="preserve"> </w:t>
            </w:r>
            <w:r w:rsidRPr="00E2565D">
              <w:rPr>
                <w:rFonts w:ascii="Arial" w:eastAsia="Calibri" w:hAnsi="Arial" w:cs="Arial"/>
                <w:color w:val="000000" w:themeColor="text1"/>
                <w:sz w:val="20"/>
                <w:szCs w:val="20"/>
              </w:rPr>
              <w:t xml:space="preserve">(Facing History </w:t>
            </w:r>
            <w:r w:rsidR="00A76478" w:rsidRPr="00E2565D">
              <w:rPr>
                <w:rFonts w:ascii="Arial" w:eastAsia="Calibri" w:hAnsi="Arial" w:cs="Arial"/>
                <w:color w:val="000000" w:themeColor="text1"/>
                <w:sz w:val="20"/>
                <w:szCs w:val="20"/>
              </w:rPr>
              <w:t xml:space="preserve">and Ourselves </w:t>
            </w:r>
            <w:r w:rsidR="00113957" w:rsidRPr="00E2565D">
              <w:rPr>
                <w:rFonts w:ascii="Arial" w:eastAsia="Calibri" w:hAnsi="Arial" w:cs="Arial"/>
                <w:color w:val="000000" w:themeColor="text1"/>
                <w:sz w:val="20"/>
                <w:szCs w:val="20"/>
              </w:rPr>
              <w:t xml:space="preserve">and </w:t>
            </w:r>
            <w:r w:rsidRPr="00E2565D">
              <w:rPr>
                <w:rFonts w:ascii="Arial" w:eastAsia="Calibri" w:hAnsi="Arial" w:cs="Arial"/>
                <w:color w:val="000000" w:themeColor="text1"/>
                <w:sz w:val="20"/>
                <w:szCs w:val="20"/>
              </w:rPr>
              <w:t>the News Literacy Project)</w:t>
            </w:r>
          </w:p>
          <w:p w14:paraId="012EB5BD" w14:textId="55EA7D48" w:rsidR="072CE0FE" w:rsidRPr="00E2565D" w:rsidRDefault="072CE0FE" w:rsidP="072CE0FE">
            <w:pPr>
              <w:rPr>
                <w:rFonts w:ascii="Arial" w:hAnsi="Arial" w:cs="Arial"/>
              </w:rPr>
            </w:pPr>
          </w:p>
        </w:tc>
        <w:tc>
          <w:tcPr>
            <w:tcW w:w="4055" w:type="dxa"/>
          </w:tcPr>
          <w:p w14:paraId="603BDE11" w14:textId="6B723FF0" w:rsidR="33894E3A" w:rsidRPr="00E2565D" w:rsidRDefault="33894E3A" w:rsidP="004F2854">
            <w:pPr>
              <w:spacing w:after="160" w:line="214" w:lineRule="auto"/>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An 11-lesson unit on the role of journalism in a democratic society and responsible production and consumption of news in the digital age; teaching materials include videos and text materials.</w:t>
            </w:r>
          </w:p>
          <w:p w14:paraId="18DDB2B0" w14:textId="3BCD0AAD" w:rsidR="072CE0FE" w:rsidRPr="00E2565D" w:rsidRDefault="072CE0FE" w:rsidP="072CE0FE">
            <w:pPr>
              <w:rPr>
                <w:rFonts w:ascii="Arial" w:hAnsi="Arial" w:cs="Arial"/>
              </w:rPr>
            </w:pPr>
          </w:p>
        </w:tc>
      </w:tr>
      <w:tr w:rsidR="072CE0FE" w:rsidRPr="00E2565D" w14:paraId="71AAB49E" w14:textId="77777777" w:rsidTr="004F2854">
        <w:trPr>
          <w:cantSplit/>
          <w:trHeight w:val="300"/>
        </w:trPr>
        <w:tc>
          <w:tcPr>
            <w:tcW w:w="5305" w:type="dxa"/>
          </w:tcPr>
          <w:p w14:paraId="25858FD5" w14:textId="2EE65EE9" w:rsidR="33894E3A" w:rsidRPr="00E2565D" w:rsidRDefault="33894E3A" w:rsidP="004F2854">
            <w:pPr>
              <w:spacing w:line="214" w:lineRule="auto"/>
              <w:rPr>
                <w:rStyle w:val="Hyperlink"/>
                <w:rFonts w:ascii="Arial" w:eastAsia="Calibri" w:hAnsi="Arial" w:cs="Arial"/>
                <w:b/>
                <w:bCs/>
                <w:sz w:val="20"/>
                <w:szCs w:val="20"/>
              </w:rPr>
            </w:pPr>
            <w:hyperlink r:id="rId73" w:history="1">
              <w:r w:rsidRPr="00E2565D">
                <w:rPr>
                  <w:rStyle w:val="Hyperlink"/>
                  <w:rFonts w:ascii="Arial" w:eastAsia="Calibri" w:hAnsi="Arial" w:cs="Arial"/>
                  <w:b/>
                  <w:bCs/>
                  <w:sz w:val="20"/>
                  <w:szCs w:val="20"/>
                </w:rPr>
                <w:t>Factcheck.org</w:t>
              </w:r>
            </w:hyperlink>
          </w:p>
          <w:p w14:paraId="6CF75E64" w14:textId="70C4662E" w:rsidR="33894E3A" w:rsidRPr="00E2565D" w:rsidRDefault="33894E3A" w:rsidP="004F2854">
            <w:pPr>
              <w:spacing w:line="214" w:lineRule="auto"/>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(Annenberg Public Policy Center, University of Pennsylvania)</w:t>
            </w:r>
          </w:p>
          <w:p w14:paraId="090AAEDE" w14:textId="26A1CBF6" w:rsidR="072CE0FE" w:rsidRPr="00E2565D" w:rsidRDefault="072CE0FE" w:rsidP="00DB20E7">
            <w:pPr>
              <w:rPr>
                <w:rFonts w:ascii="Arial" w:hAnsi="Arial" w:cs="Arial"/>
              </w:rPr>
            </w:pPr>
          </w:p>
        </w:tc>
        <w:tc>
          <w:tcPr>
            <w:tcW w:w="4055" w:type="dxa"/>
          </w:tcPr>
          <w:p w14:paraId="0B3770BE" w14:textId="43AA10DE" w:rsidR="33894E3A" w:rsidRPr="00E2565D" w:rsidRDefault="33894E3A" w:rsidP="004F2854">
            <w:pPr>
              <w:spacing w:line="214" w:lineRule="auto"/>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Project that monitors the factual accuracy of U.S. political players in TV ads, speeches, debates, interviews</w:t>
            </w:r>
            <w:r w:rsidR="0047413F" w:rsidRPr="00E2565D">
              <w:rPr>
                <w:rFonts w:ascii="Arial" w:eastAsia="Calibri" w:hAnsi="Arial" w:cs="Arial"/>
                <w:color w:val="000000" w:themeColor="text1"/>
                <w:sz w:val="20"/>
                <w:szCs w:val="20"/>
              </w:rPr>
              <w:t>,</w:t>
            </w:r>
            <w:r w:rsidRPr="00E2565D">
              <w:rPr>
                <w:rFonts w:ascii="Arial" w:eastAsia="Calibri" w:hAnsi="Arial" w:cs="Arial"/>
                <w:color w:val="000000" w:themeColor="text1"/>
                <w:sz w:val="20"/>
                <w:szCs w:val="20"/>
              </w:rPr>
              <w:t xml:space="preserve"> and news releases.</w:t>
            </w:r>
          </w:p>
          <w:p w14:paraId="79034451" w14:textId="43B091A6" w:rsidR="072CE0FE" w:rsidRPr="00E2565D" w:rsidRDefault="072CE0FE" w:rsidP="00DB20E7">
            <w:pPr>
              <w:rPr>
                <w:rFonts w:ascii="Arial" w:hAnsi="Arial" w:cs="Arial"/>
              </w:rPr>
            </w:pPr>
          </w:p>
        </w:tc>
      </w:tr>
      <w:tr w:rsidR="072CE0FE" w:rsidRPr="00E2565D" w14:paraId="7D8859D4" w14:textId="77777777" w:rsidTr="004F2854">
        <w:trPr>
          <w:cantSplit/>
          <w:trHeight w:val="512"/>
        </w:trPr>
        <w:tc>
          <w:tcPr>
            <w:tcW w:w="5305" w:type="dxa"/>
          </w:tcPr>
          <w:p w14:paraId="77300FA8" w14:textId="4000C76B" w:rsidR="072CE0FE" w:rsidRPr="00E2565D" w:rsidRDefault="00DB20E7">
            <w:pPr>
              <w:rPr>
                <w:rFonts w:ascii="Arial" w:eastAsia="Calibri" w:hAnsi="Arial" w:cs="Arial"/>
                <w:b/>
                <w:bCs/>
                <w:color w:val="3333FF"/>
                <w:sz w:val="20"/>
                <w:szCs w:val="20"/>
                <w:u w:val="single"/>
              </w:rPr>
            </w:pPr>
            <w:hyperlink r:id="rId74" w:history="1">
              <w:r w:rsidRPr="00E2565D">
                <w:rPr>
                  <w:rStyle w:val="Hyperlink"/>
                  <w:rFonts w:ascii="Arial" w:eastAsia="Calibri" w:hAnsi="Arial" w:cs="Arial"/>
                  <w:b/>
                  <w:bCs/>
                  <w:sz w:val="20"/>
                  <w:szCs w:val="20"/>
                </w:rPr>
                <w:t>Media Literacy Now*</w:t>
              </w:r>
            </w:hyperlink>
          </w:p>
        </w:tc>
        <w:tc>
          <w:tcPr>
            <w:tcW w:w="4055" w:type="dxa"/>
          </w:tcPr>
          <w:p w14:paraId="488BBAC5" w14:textId="3E1BF125" w:rsidR="1307AEFF" w:rsidRPr="00E2565D" w:rsidRDefault="1307AEFF">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Resources for media, news, visual, and digital literacy and digital citizenship.</w:t>
            </w:r>
          </w:p>
        </w:tc>
      </w:tr>
      <w:tr w:rsidR="072CE0FE" w:rsidRPr="00E2565D" w14:paraId="097A77FA" w14:textId="77777777" w:rsidTr="004F2854">
        <w:trPr>
          <w:cantSplit/>
          <w:trHeight w:val="300"/>
        </w:trPr>
        <w:tc>
          <w:tcPr>
            <w:tcW w:w="5305" w:type="dxa"/>
          </w:tcPr>
          <w:p w14:paraId="763B6567" w14:textId="7D29E62C" w:rsidR="1307AEFF" w:rsidRPr="00E2565D" w:rsidRDefault="00DB20E7" w:rsidP="004F2854">
            <w:pPr>
              <w:spacing w:after="160" w:line="214" w:lineRule="auto"/>
              <w:rPr>
                <w:rFonts w:ascii="Arial" w:eastAsia="Calibri" w:hAnsi="Arial" w:cs="Arial"/>
                <w:b/>
                <w:bCs/>
                <w:color w:val="3333FF"/>
                <w:sz w:val="20"/>
                <w:szCs w:val="20"/>
                <w:u w:val="single"/>
              </w:rPr>
            </w:pPr>
            <w:hyperlink r:id="rId75" w:history="1">
              <w:r w:rsidRPr="00E2565D">
                <w:rPr>
                  <w:rStyle w:val="Hyperlink"/>
                  <w:rFonts w:ascii="Arial" w:eastAsia="Calibri" w:hAnsi="Arial" w:cs="Arial"/>
                  <w:b/>
                  <w:bCs/>
                  <w:sz w:val="20"/>
                  <w:szCs w:val="20"/>
                </w:rPr>
                <w:t>The News Literacy Project*</w:t>
              </w:r>
            </w:hyperlink>
          </w:p>
          <w:p w14:paraId="3C46C3DC" w14:textId="4EEB54F7" w:rsidR="072CE0FE" w:rsidRPr="00E2565D" w:rsidRDefault="072CE0FE" w:rsidP="072CE0FE">
            <w:pPr>
              <w:rPr>
                <w:rFonts w:ascii="Arial" w:hAnsi="Arial" w:cs="Arial"/>
              </w:rPr>
            </w:pPr>
          </w:p>
        </w:tc>
        <w:tc>
          <w:tcPr>
            <w:tcW w:w="4055" w:type="dxa"/>
          </w:tcPr>
          <w:p w14:paraId="0DB2826B" w14:textId="278CFBBD" w:rsidR="1307AEFF" w:rsidRPr="00E2565D" w:rsidRDefault="1307AEFF">
            <w:pPr>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Program developed by journalists to help teach middle and high school students how to sort fact from fiction in the digital age</w:t>
            </w:r>
            <w:r w:rsidR="00BA50AF" w:rsidRPr="00E2565D">
              <w:rPr>
                <w:rFonts w:ascii="Arial" w:eastAsia="Calibri" w:hAnsi="Arial" w:cs="Arial"/>
                <w:color w:val="000000" w:themeColor="text1"/>
                <w:sz w:val="20"/>
                <w:szCs w:val="20"/>
              </w:rPr>
              <w:t>;</w:t>
            </w:r>
            <w:r w:rsidRPr="00E2565D">
              <w:rPr>
                <w:rFonts w:ascii="Arial" w:eastAsia="Calibri" w:hAnsi="Arial" w:cs="Arial"/>
                <w:color w:val="000000" w:themeColor="text1"/>
                <w:sz w:val="20"/>
                <w:szCs w:val="20"/>
              </w:rPr>
              <w:t xml:space="preserve"> </w:t>
            </w:r>
            <w:r w:rsidR="00BA50AF" w:rsidRPr="00E2565D">
              <w:rPr>
                <w:rFonts w:ascii="Arial" w:eastAsia="Calibri" w:hAnsi="Arial" w:cs="Arial"/>
                <w:color w:val="000000" w:themeColor="text1"/>
                <w:sz w:val="20"/>
                <w:szCs w:val="20"/>
              </w:rPr>
              <w:t>i</w:t>
            </w:r>
            <w:r w:rsidRPr="00E2565D">
              <w:rPr>
                <w:rFonts w:ascii="Arial" w:eastAsia="Calibri" w:hAnsi="Arial" w:cs="Arial"/>
                <w:color w:val="000000" w:themeColor="text1"/>
                <w:sz w:val="20"/>
                <w:szCs w:val="20"/>
              </w:rPr>
              <w:t>nteractive online teaching materials</w:t>
            </w:r>
            <w:r w:rsidR="00BA50AF" w:rsidRPr="00E2565D">
              <w:rPr>
                <w:rFonts w:ascii="Arial" w:eastAsia="Calibri" w:hAnsi="Arial" w:cs="Arial"/>
                <w:color w:val="000000" w:themeColor="text1"/>
                <w:sz w:val="20"/>
                <w:szCs w:val="20"/>
              </w:rPr>
              <w:t>.</w:t>
            </w:r>
          </w:p>
        </w:tc>
      </w:tr>
      <w:tr w:rsidR="072CE0FE" w:rsidRPr="00E2565D" w14:paraId="71E8BC8C" w14:textId="77777777" w:rsidTr="004F2854">
        <w:trPr>
          <w:cantSplit/>
          <w:trHeight w:val="300"/>
        </w:trPr>
        <w:tc>
          <w:tcPr>
            <w:tcW w:w="5305" w:type="dxa"/>
          </w:tcPr>
          <w:p w14:paraId="56A1F6FC" w14:textId="66A23728" w:rsidR="1307AEFF" w:rsidRPr="00E2565D" w:rsidRDefault="1307AEFF" w:rsidP="004F2854">
            <w:pPr>
              <w:spacing w:after="160" w:line="214" w:lineRule="auto"/>
              <w:rPr>
                <w:rStyle w:val="Hyperlink"/>
                <w:rFonts w:ascii="Arial" w:eastAsia="Calibri" w:hAnsi="Arial" w:cs="Arial"/>
                <w:b/>
                <w:bCs/>
                <w:sz w:val="20"/>
                <w:szCs w:val="20"/>
              </w:rPr>
            </w:pPr>
            <w:hyperlink r:id="rId76" w:history="1">
              <w:proofErr w:type="spellStart"/>
              <w:r w:rsidRPr="00E2565D">
                <w:rPr>
                  <w:rStyle w:val="Hyperlink"/>
                  <w:rFonts w:ascii="Arial" w:eastAsia="Calibri" w:hAnsi="Arial" w:cs="Arial"/>
                  <w:b/>
                  <w:bCs/>
                  <w:sz w:val="20"/>
                  <w:szCs w:val="20"/>
                </w:rPr>
                <w:t>NewseumED</w:t>
              </w:r>
              <w:proofErr w:type="spellEnd"/>
              <w:r w:rsidRPr="00E2565D">
                <w:rPr>
                  <w:rStyle w:val="Hyperlink"/>
                  <w:rFonts w:ascii="Arial" w:eastAsia="Calibri" w:hAnsi="Arial" w:cs="Arial"/>
                  <w:b/>
                  <w:bCs/>
                  <w:sz w:val="20"/>
                  <w:szCs w:val="20"/>
                </w:rPr>
                <w:t>*</w:t>
              </w:r>
            </w:hyperlink>
          </w:p>
          <w:p w14:paraId="3F7D8C1A" w14:textId="444D9A9F" w:rsidR="072CE0FE" w:rsidRPr="00E2565D" w:rsidRDefault="072CE0FE" w:rsidP="072CE0FE">
            <w:pPr>
              <w:rPr>
                <w:rFonts w:ascii="Arial" w:hAnsi="Arial" w:cs="Arial"/>
              </w:rPr>
            </w:pPr>
          </w:p>
        </w:tc>
        <w:tc>
          <w:tcPr>
            <w:tcW w:w="4055" w:type="dxa"/>
          </w:tcPr>
          <w:p w14:paraId="4413B9D8" w14:textId="21F54768" w:rsidR="1307AEFF" w:rsidRPr="00E2565D" w:rsidRDefault="1307AEFF">
            <w:pPr>
              <w:rPr>
                <w:rFonts w:ascii="Arial" w:eastAsia="Calibri" w:hAnsi="Arial" w:cs="Arial"/>
                <w:color w:val="313537"/>
                <w:sz w:val="20"/>
                <w:szCs w:val="20"/>
              </w:rPr>
            </w:pPr>
            <w:r w:rsidRPr="00E2565D">
              <w:rPr>
                <w:rFonts w:ascii="Arial" w:eastAsia="Calibri" w:hAnsi="Arial" w:cs="Arial"/>
                <w:color w:val="000000" w:themeColor="text1"/>
                <w:sz w:val="20"/>
                <w:szCs w:val="20"/>
              </w:rPr>
              <w:t>P</w:t>
            </w:r>
            <w:r w:rsidRPr="00E2565D">
              <w:rPr>
                <w:rFonts w:ascii="Arial" w:eastAsia="Calibri" w:hAnsi="Arial" w:cs="Arial"/>
                <w:color w:val="313537"/>
                <w:sz w:val="20"/>
                <w:szCs w:val="20"/>
              </w:rPr>
              <w:t>rovides a large collection of lesson plans, primary source digital artifacts, videos, historical events, interactives</w:t>
            </w:r>
            <w:r w:rsidR="000E42C6" w:rsidRPr="00E2565D">
              <w:rPr>
                <w:rFonts w:ascii="Arial" w:eastAsia="Calibri" w:hAnsi="Arial" w:cs="Arial"/>
                <w:color w:val="313537"/>
                <w:sz w:val="20"/>
                <w:szCs w:val="20"/>
              </w:rPr>
              <w:t>,</w:t>
            </w:r>
            <w:r w:rsidRPr="00E2565D">
              <w:rPr>
                <w:rFonts w:ascii="Arial" w:eastAsia="Calibri" w:hAnsi="Arial" w:cs="Arial"/>
                <w:color w:val="313537"/>
                <w:sz w:val="20"/>
                <w:szCs w:val="20"/>
              </w:rPr>
              <w:t xml:space="preserve"> and other tools that support media literacy.</w:t>
            </w:r>
          </w:p>
        </w:tc>
      </w:tr>
      <w:tr w:rsidR="072CE0FE" w:rsidRPr="00E2565D" w14:paraId="70DDF59A" w14:textId="77777777" w:rsidTr="004F2854">
        <w:trPr>
          <w:cantSplit/>
          <w:trHeight w:val="300"/>
        </w:trPr>
        <w:tc>
          <w:tcPr>
            <w:tcW w:w="5305" w:type="dxa"/>
          </w:tcPr>
          <w:p w14:paraId="2A3A854B" w14:textId="241FE8E2" w:rsidR="00315E51" w:rsidRPr="00E2565D" w:rsidRDefault="1307AEFF" w:rsidP="004F2854">
            <w:pPr>
              <w:spacing w:line="214" w:lineRule="auto"/>
              <w:rPr>
                <w:rStyle w:val="Hyperlink"/>
                <w:rFonts w:ascii="Arial" w:eastAsia="Calibri" w:hAnsi="Arial" w:cs="Arial"/>
                <w:b/>
                <w:bCs/>
                <w:sz w:val="20"/>
                <w:szCs w:val="20"/>
              </w:rPr>
            </w:pPr>
            <w:hyperlink r:id="rId77" w:history="1">
              <w:r w:rsidRPr="00E2565D">
                <w:rPr>
                  <w:rStyle w:val="Hyperlink"/>
                  <w:rFonts w:ascii="Arial" w:eastAsia="Calibri" w:hAnsi="Arial" w:cs="Arial"/>
                  <w:b/>
                  <w:bCs/>
                  <w:sz w:val="20"/>
                  <w:szCs w:val="20"/>
                </w:rPr>
                <w:t>Trust, Media, and Democracy</w:t>
              </w:r>
            </w:hyperlink>
          </w:p>
          <w:p w14:paraId="13425131" w14:textId="3D9E8618" w:rsidR="1307AEFF" w:rsidRPr="00E2565D" w:rsidRDefault="1307AEFF" w:rsidP="004F2854">
            <w:pPr>
              <w:spacing w:line="214" w:lineRule="auto"/>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(John S. and James L. Knight Foundation)</w:t>
            </w:r>
          </w:p>
        </w:tc>
        <w:tc>
          <w:tcPr>
            <w:tcW w:w="4055" w:type="dxa"/>
          </w:tcPr>
          <w:p w14:paraId="21C084CE" w14:textId="4F09D708" w:rsidR="1307AEFF" w:rsidRPr="00E2565D" w:rsidRDefault="1307AEFF" w:rsidP="004F2854">
            <w:pPr>
              <w:spacing w:after="160" w:line="214" w:lineRule="auto"/>
              <w:rPr>
                <w:rFonts w:ascii="Arial" w:eastAsia="Calibri" w:hAnsi="Arial" w:cs="Arial"/>
                <w:color w:val="000000" w:themeColor="text1"/>
                <w:sz w:val="20"/>
                <w:szCs w:val="20"/>
              </w:rPr>
            </w:pPr>
            <w:r w:rsidRPr="00E2565D">
              <w:rPr>
                <w:rFonts w:ascii="Arial" w:eastAsia="Calibri" w:hAnsi="Arial" w:cs="Arial"/>
                <w:color w:val="000000" w:themeColor="text1"/>
                <w:sz w:val="20"/>
                <w:szCs w:val="20"/>
              </w:rPr>
              <w:t>Research and posts on the role of social media in democracy.</w:t>
            </w:r>
          </w:p>
          <w:p w14:paraId="6307D288" w14:textId="41F8C1D8" w:rsidR="072CE0FE" w:rsidRPr="00E2565D" w:rsidRDefault="072CE0FE" w:rsidP="072CE0FE">
            <w:pPr>
              <w:rPr>
                <w:rFonts w:ascii="Arial" w:hAnsi="Arial" w:cs="Arial"/>
              </w:rPr>
            </w:pPr>
          </w:p>
        </w:tc>
      </w:tr>
    </w:tbl>
    <w:p w14:paraId="049715DD" w14:textId="3AE17976" w:rsidR="072CE0FE" w:rsidRPr="00E2565D" w:rsidRDefault="072CE0FE">
      <w:pPr>
        <w:rPr>
          <w:rFonts w:ascii="Arial" w:hAnsi="Arial" w:cs="Arial"/>
        </w:rPr>
      </w:pPr>
    </w:p>
    <w:p w14:paraId="5BAAC045" w14:textId="1796C157" w:rsidR="007F48C9" w:rsidRPr="00E2565D" w:rsidRDefault="00ED7E99" w:rsidP="0092465F">
      <w:pPr>
        <w:pStyle w:val="Heading2"/>
        <w:rPr>
          <w:rFonts w:ascii="Arial" w:hAnsi="Arial" w:cs="Arial"/>
        </w:rPr>
      </w:pPr>
      <w:r w:rsidRPr="00E2565D">
        <w:rPr>
          <w:rFonts w:ascii="Arial" w:hAnsi="Arial" w:cs="Arial"/>
        </w:rPr>
        <w:t>United States History</w:t>
      </w:r>
    </w:p>
    <w:tbl>
      <w:tblPr>
        <w:tblStyle w:val="TableGrid"/>
        <w:tblW w:w="9445" w:type="dxa"/>
        <w:tblLook w:val="04A0" w:firstRow="1" w:lastRow="0" w:firstColumn="1" w:lastColumn="0" w:noHBand="0" w:noVBand="1"/>
      </w:tblPr>
      <w:tblGrid>
        <w:gridCol w:w="5305"/>
        <w:gridCol w:w="4140"/>
      </w:tblGrid>
      <w:tr w:rsidR="008E3539" w:rsidRPr="00E2565D" w14:paraId="0B40FBC7" w14:textId="77777777" w:rsidTr="004F2854">
        <w:trPr>
          <w:cantSplit/>
          <w:trHeight w:val="404"/>
        </w:trPr>
        <w:tc>
          <w:tcPr>
            <w:tcW w:w="5305" w:type="dxa"/>
            <w:shd w:val="clear" w:color="auto" w:fill="4C94D8" w:themeFill="text2" w:themeFillTint="80"/>
          </w:tcPr>
          <w:p w14:paraId="1A2196A1" w14:textId="77777777" w:rsidR="008E3539" w:rsidRPr="00E2565D" w:rsidRDefault="008E3539" w:rsidP="008E3539">
            <w:pPr>
              <w:rPr>
                <w:rFonts w:ascii="Arial" w:hAnsi="Arial" w:cs="Arial"/>
                <w:b/>
                <w:bCs/>
              </w:rPr>
            </w:pPr>
            <w:r w:rsidRPr="00E2565D">
              <w:rPr>
                <w:rFonts w:ascii="Arial" w:hAnsi="Arial" w:cs="Arial"/>
                <w:b/>
                <w:bCs/>
              </w:rPr>
              <w:t>Resource/Website</w:t>
            </w:r>
          </w:p>
          <w:p w14:paraId="62678726" w14:textId="3F12B867" w:rsidR="008576BA" w:rsidRPr="00E2565D" w:rsidRDefault="00BD183F" w:rsidP="008E3539">
            <w:pPr>
              <w:rPr>
                <w:rFonts w:ascii="Arial" w:hAnsi="Arial" w:cs="Arial"/>
                <w:color w:val="000000" w:themeColor="text1"/>
              </w:rPr>
            </w:pPr>
            <w:r w:rsidRPr="00E2565D">
              <w:rPr>
                <w:rFonts w:ascii="Arial" w:eastAsia="Calibri" w:hAnsi="Arial" w:cs="Arial"/>
                <w:color w:val="000000" w:themeColor="text1"/>
                <w:sz w:val="16"/>
                <w:szCs w:val="16"/>
              </w:rPr>
              <w:t>*I</w:t>
            </w:r>
            <w:r w:rsidR="008576BA"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38B8AAF3" w14:textId="5B613C10" w:rsidR="008E3539" w:rsidRPr="00E2565D" w:rsidRDefault="008E3539" w:rsidP="008E3539">
            <w:pPr>
              <w:rPr>
                <w:rFonts w:ascii="Arial" w:hAnsi="Arial" w:cs="Arial"/>
              </w:rPr>
            </w:pPr>
            <w:r w:rsidRPr="00E2565D">
              <w:rPr>
                <w:rFonts w:ascii="Arial" w:hAnsi="Arial" w:cs="Arial"/>
                <w:b/>
                <w:bCs/>
              </w:rPr>
              <w:t>Annotation</w:t>
            </w:r>
          </w:p>
        </w:tc>
      </w:tr>
      <w:tr w:rsidR="0024507D" w:rsidRPr="00E2565D" w14:paraId="6F564979" w14:textId="77777777" w:rsidTr="004F2854">
        <w:trPr>
          <w:cantSplit/>
          <w:trHeight w:val="1008"/>
        </w:trPr>
        <w:tc>
          <w:tcPr>
            <w:tcW w:w="5305" w:type="dxa"/>
          </w:tcPr>
          <w:p w14:paraId="1604E001" w14:textId="77777777" w:rsidR="00751262" w:rsidRPr="00E2565D" w:rsidRDefault="0024507D">
            <w:pPr>
              <w:rPr>
                <w:rFonts w:ascii="Arial" w:hAnsi="Arial" w:cs="Arial"/>
              </w:rPr>
            </w:pPr>
            <w:hyperlink r:id="rId78" w:history="1">
              <w:r w:rsidRPr="00E2565D">
                <w:rPr>
                  <w:rStyle w:val="Hyperlink"/>
                  <w:rFonts w:ascii="Arial" w:hAnsi="Arial" w:cs="Arial"/>
                </w:rPr>
                <w:t>America in Class*</w:t>
              </w:r>
            </w:hyperlink>
            <w:r w:rsidRPr="00E2565D">
              <w:rPr>
                <w:rFonts w:ascii="Arial" w:hAnsi="Arial" w:cs="Arial"/>
              </w:rPr>
              <w:t xml:space="preserve"> </w:t>
            </w:r>
          </w:p>
          <w:p w14:paraId="5707AB67" w14:textId="6C62668B" w:rsidR="0024507D" w:rsidRPr="00E2565D" w:rsidRDefault="0024507D">
            <w:pPr>
              <w:rPr>
                <w:rFonts w:ascii="Arial" w:hAnsi="Arial" w:cs="Arial"/>
              </w:rPr>
            </w:pPr>
            <w:r w:rsidRPr="00E2565D">
              <w:rPr>
                <w:rFonts w:ascii="Arial" w:hAnsi="Arial" w:cs="Arial"/>
              </w:rPr>
              <w:t>(National Humanities Center)</w:t>
            </w:r>
          </w:p>
        </w:tc>
        <w:tc>
          <w:tcPr>
            <w:tcW w:w="4140" w:type="dxa"/>
          </w:tcPr>
          <w:p w14:paraId="5C4776E7" w14:textId="6994AFA9" w:rsidR="0024507D" w:rsidRPr="00E2565D" w:rsidRDefault="0024507D">
            <w:pPr>
              <w:rPr>
                <w:rFonts w:ascii="Arial" w:hAnsi="Arial" w:cs="Arial"/>
              </w:rPr>
            </w:pPr>
            <w:r w:rsidRPr="00E2565D">
              <w:rPr>
                <w:rFonts w:ascii="Arial" w:hAnsi="Arial" w:cs="Arial"/>
              </w:rPr>
              <w:t>Primary source collections in history, literature, and works of art from 1492 to the 1960s, with guiding and supporting questions.</w:t>
            </w:r>
          </w:p>
        </w:tc>
      </w:tr>
      <w:tr w:rsidR="0024507D" w:rsidRPr="00E2565D" w14:paraId="77A2AA12" w14:textId="77777777" w:rsidTr="004F2854">
        <w:trPr>
          <w:cantSplit/>
          <w:trHeight w:val="1008"/>
        </w:trPr>
        <w:tc>
          <w:tcPr>
            <w:tcW w:w="5305" w:type="dxa"/>
          </w:tcPr>
          <w:p w14:paraId="25C25A3F" w14:textId="77777777" w:rsidR="000B2235" w:rsidRPr="00E2565D" w:rsidRDefault="0024507D">
            <w:pPr>
              <w:rPr>
                <w:rFonts w:ascii="Arial" w:hAnsi="Arial" w:cs="Arial"/>
              </w:rPr>
            </w:pPr>
            <w:hyperlink r:id="rId79" w:history="1">
              <w:r w:rsidRPr="00E2565D">
                <w:rPr>
                  <w:rStyle w:val="Hyperlink"/>
                  <w:rFonts w:ascii="Arial" w:hAnsi="Arial" w:cs="Arial"/>
                </w:rPr>
                <w:t>American Journeys</w:t>
              </w:r>
            </w:hyperlink>
            <w:r w:rsidRPr="00E2565D">
              <w:rPr>
                <w:rFonts w:ascii="Arial" w:hAnsi="Arial" w:cs="Arial"/>
              </w:rPr>
              <w:t xml:space="preserve"> </w:t>
            </w:r>
          </w:p>
          <w:p w14:paraId="5C4D9B52" w14:textId="723CE8F8" w:rsidR="0024507D" w:rsidRPr="00E2565D" w:rsidRDefault="0024507D">
            <w:pPr>
              <w:rPr>
                <w:rFonts w:ascii="Arial" w:hAnsi="Arial" w:cs="Arial"/>
              </w:rPr>
            </w:pPr>
            <w:r w:rsidRPr="00E2565D">
              <w:rPr>
                <w:rFonts w:ascii="Arial" w:hAnsi="Arial" w:cs="Arial"/>
              </w:rPr>
              <w:t>(Wisconsin Historical Society)</w:t>
            </w:r>
          </w:p>
        </w:tc>
        <w:tc>
          <w:tcPr>
            <w:tcW w:w="4140" w:type="dxa"/>
          </w:tcPr>
          <w:p w14:paraId="284C7614" w14:textId="248396F8" w:rsidR="0024507D" w:rsidRPr="00E2565D" w:rsidRDefault="0024507D">
            <w:pPr>
              <w:rPr>
                <w:rFonts w:ascii="Arial" w:hAnsi="Arial" w:cs="Arial"/>
              </w:rPr>
            </w:pPr>
            <w:r w:rsidRPr="00E2565D">
              <w:rPr>
                <w:rFonts w:ascii="Arial" w:hAnsi="Arial" w:cs="Arial"/>
              </w:rPr>
              <w:t>Primary sources of eyewitness accounts and images of exploration of North America c. 1000</w:t>
            </w:r>
            <w:r w:rsidR="008D1CDF" w:rsidRPr="00E2565D">
              <w:rPr>
                <w:rFonts w:ascii="Arial" w:hAnsi="Arial" w:cs="Arial"/>
              </w:rPr>
              <w:t>–</w:t>
            </w:r>
            <w:r w:rsidRPr="00E2565D">
              <w:rPr>
                <w:rFonts w:ascii="Arial" w:hAnsi="Arial" w:cs="Arial"/>
              </w:rPr>
              <w:t>1800 CE.</w:t>
            </w:r>
          </w:p>
        </w:tc>
      </w:tr>
      <w:tr w:rsidR="0024507D" w:rsidRPr="00E2565D" w14:paraId="03CD4E96" w14:textId="77777777" w:rsidTr="004F2854">
        <w:trPr>
          <w:cantSplit/>
          <w:trHeight w:val="1008"/>
        </w:trPr>
        <w:tc>
          <w:tcPr>
            <w:tcW w:w="5305" w:type="dxa"/>
          </w:tcPr>
          <w:p w14:paraId="5876C47B" w14:textId="6743660F" w:rsidR="002D45F1" w:rsidRPr="00E2565D" w:rsidRDefault="0024507D">
            <w:pPr>
              <w:rPr>
                <w:rFonts w:ascii="Arial" w:hAnsi="Arial" w:cs="Arial"/>
              </w:rPr>
            </w:pPr>
            <w:hyperlink r:id="rId80" w:history="1">
              <w:r w:rsidRPr="00E2565D">
                <w:rPr>
                  <w:rStyle w:val="Hyperlink"/>
                  <w:rFonts w:ascii="Arial" w:hAnsi="Arial" w:cs="Arial"/>
                </w:rPr>
                <w:t>The American Yawp*</w:t>
              </w:r>
            </w:hyperlink>
            <w:r w:rsidRPr="00E2565D">
              <w:rPr>
                <w:rFonts w:ascii="Arial" w:hAnsi="Arial" w:cs="Arial"/>
              </w:rPr>
              <w:t xml:space="preserve"> </w:t>
            </w:r>
          </w:p>
          <w:p w14:paraId="36635E1D" w14:textId="4E9580B0" w:rsidR="0024507D" w:rsidRPr="00E2565D" w:rsidRDefault="0024507D">
            <w:pPr>
              <w:rPr>
                <w:rFonts w:ascii="Arial" w:hAnsi="Arial" w:cs="Arial"/>
              </w:rPr>
            </w:pPr>
            <w:r w:rsidRPr="00E2565D">
              <w:rPr>
                <w:rFonts w:ascii="Arial" w:hAnsi="Arial" w:cs="Arial"/>
              </w:rPr>
              <w:t>(</w:t>
            </w:r>
            <w:proofErr w:type="gramStart"/>
            <w:r w:rsidRPr="00E2565D">
              <w:rPr>
                <w:rFonts w:ascii="Arial" w:hAnsi="Arial" w:cs="Arial"/>
              </w:rPr>
              <w:t>Open Source</w:t>
            </w:r>
            <w:proofErr w:type="gramEnd"/>
            <w:r w:rsidRPr="00E2565D">
              <w:rPr>
                <w:rFonts w:ascii="Arial" w:hAnsi="Arial" w:cs="Arial"/>
              </w:rPr>
              <w:t xml:space="preserve"> United States History Textbook)</w:t>
            </w:r>
          </w:p>
        </w:tc>
        <w:tc>
          <w:tcPr>
            <w:tcW w:w="4140" w:type="dxa"/>
          </w:tcPr>
          <w:p w14:paraId="1D1E55D4" w14:textId="1FAF2F9C" w:rsidR="0024507D" w:rsidRPr="00E2565D" w:rsidRDefault="0024507D">
            <w:pPr>
              <w:rPr>
                <w:rFonts w:ascii="Arial" w:hAnsi="Arial" w:cs="Arial"/>
              </w:rPr>
            </w:pPr>
            <w:r w:rsidRPr="00E2565D">
              <w:rPr>
                <w:rFonts w:ascii="Arial" w:hAnsi="Arial" w:cs="Arial"/>
              </w:rPr>
              <w:t xml:space="preserve">Collaboratively written U.S. textbook with extensive primary sources; updated annually. </w:t>
            </w:r>
          </w:p>
        </w:tc>
      </w:tr>
      <w:tr w:rsidR="0024507D" w:rsidRPr="00E2565D" w14:paraId="75BDB38A" w14:textId="77777777" w:rsidTr="004F2854">
        <w:trPr>
          <w:cantSplit/>
          <w:trHeight w:val="1008"/>
        </w:trPr>
        <w:tc>
          <w:tcPr>
            <w:tcW w:w="5305" w:type="dxa"/>
          </w:tcPr>
          <w:p w14:paraId="764C7A86" w14:textId="4B489D7C" w:rsidR="0024507D" w:rsidRPr="00E2565D" w:rsidRDefault="0024507D">
            <w:pPr>
              <w:rPr>
                <w:rFonts w:ascii="Arial" w:hAnsi="Arial" w:cs="Arial"/>
              </w:rPr>
            </w:pPr>
            <w:hyperlink r:id="rId81" w:history="1">
              <w:r w:rsidRPr="00E2565D">
                <w:rPr>
                  <w:rStyle w:val="Hyperlink"/>
                  <w:rFonts w:ascii="Arial" w:hAnsi="Arial" w:cs="Arial"/>
                </w:rPr>
                <w:t>BINAH: Building Insights to Navigate Antisemitism &amp; Hate*</w:t>
              </w:r>
            </w:hyperlink>
          </w:p>
        </w:tc>
        <w:tc>
          <w:tcPr>
            <w:tcW w:w="4140" w:type="dxa"/>
          </w:tcPr>
          <w:p w14:paraId="6F05630F" w14:textId="1919F1D7" w:rsidR="0024507D" w:rsidRPr="00E2565D" w:rsidRDefault="0024507D">
            <w:pPr>
              <w:rPr>
                <w:rFonts w:ascii="Arial" w:hAnsi="Arial" w:cs="Arial"/>
              </w:rPr>
            </w:pPr>
            <w:r w:rsidRPr="00E2565D">
              <w:rPr>
                <w:rFonts w:ascii="Arial" w:hAnsi="Arial" w:cs="Arial"/>
              </w:rPr>
              <w:t>Instructional resources designed with the Anti-</w:t>
            </w:r>
            <w:r w:rsidR="00B7255C" w:rsidRPr="00E2565D">
              <w:rPr>
                <w:rFonts w:ascii="Arial" w:hAnsi="Arial" w:cs="Arial"/>
              </w:rPr>
              <w:t>D</w:t>
            </w:r>
            <w:r w:rsidRPr="00E2565D">
              <w:rPr>
                <w:rFonts w:ascii="Arial" w:hAnsi="Arial" w:cs="Arial"/>
              </w:rPr>
              <w:t xml:space="preserve">efamation League that develop students as global citizens with respect for all people, regardless of their school community's makeup. Lessons focus on navigating </w:t>
            </w:r>
            <w:r w:rsidR="0012218F" w:rsidRPr="00E2565D">
              <w:rPr>
                <w:rFonts w:ascii="Arial" w:hAnsi="Arial" w:cs="Arial"/>
              </w:rPr>
              <w:t>a</w:t>
            </w:r>
            <w:r w:rsidRPr="00E2565D">
              <w:rPr>
                <w:rFonts w:ascii="Arial" w:hAnsi="Arial" w:cs="Arial"/>
              </w:rPr>
              <w:t>ntisemitism and hate.</w:t>
            </w:r>
          </w:p>
        </w:tc>
      </w:tr>
      <w:tr w:rsidR="0024507D" w:rsidRPr="00E2565D" w14:paraId="15B0714E" w14:textId="77777777" w:rsidTr="004F2854">
        <w:trPr>
          <w:cantSplit/>
          <w:trHeight w:val="1008"/>
        </w:trPr>
        <w:tc>
          <w:tcPr>
            <w:tcW w:w="5305" w:type="dxa"/>
          </w:tcPr>
          <w:p w14:paraId="43D03B04" w14:textId="3721E5FE" w:rsidR="00FA551A" w:rsidRPr="00E2565D" w:rsidRDefault="009B4ACF">
            <w:pPr>
              <w:rPr>
                <w:rFonts w:ascii="Arial" w:hAnsi="Arial" w:cs="Arial"/>
              </w:rPr>
            </w:pPr>
            <w:hyperlink r:id="rId82" w:history="1">
              <w:r w:rsidRPr="00E2565D">
                <w:rPr>
                  <w:rStyle w:val="Hyperlink"/>
                  <w:rFonts w:ascii="Arial" w:hAnsi="Arial" w:cs="Arial"/>
                </w:rPr>
                <w:t>Choices Program</w:t>
              </w:r>
            </w:hyperlink>
            <w:r w:rsidR="000038DE" w:rsidRPr="00E2565D">
              <w:rPr>
                <w:rFonts w:ascii="Arial" w:hAnsi="Arial" w:cs="Arial"/>
              </w:rPr>
              <w:t>*</w:t>
            </w:r>
            <w:r w:rsidRPr="00E2565D">
              <w:rPr>
                <w:rFonts w:ascii="Arial" w:hAnsi="Arial" w:cs="Arial"/>
              </w:rPr>
              <w:t xml:space="preserve"> </w:t>
            </w:r>
          </w:p>
          <w:p w14:paraId="099DBD48" w14:textId="5FF48CF3" w:rsidR="0024507D" w:rsidRPr="00E2565D" w:rsidRDefault="009B4ACF">
            <w:pPr>
              <w:rPr>
                <w:rFonts w:ascii="Arial" w:hAnsi="Arial" w:cs="Arial"/>
              </w:rPr>
            </w:pPr>
            <w:r w:rsidRPr="00E2565D">
              <w:rPr>
                <w:rFonts w:ascii="Arial" w:hAnsi="Arial" w:cs="Arial"/>
              </w:rPr>
              <w:t>(</w:t>
            </w:r>
            <w:r w:rsidR="0024507D" w:rsidRPr="00E2565D">
              <w:rPr>
                <w:rFonts w:ascii="Arial" w:hAnsi="Arial" w:cs="Arial"/>
              </w:rPr>
              <w:t>Brown University)</w:t>
            </w:r>
          </w:p>
        </w:tc>
        <w:tc>
          <w:tcPr>
            <w:tcW w:w="4140" w:type="dxa"/>
          </w:tcPr>
          <w:p w14:paraId="03732849" w14:textId="135F968E" w:rsidR="0024507D" w:rsidRPr="00E2565D" w:rsidRDefault="0024507D">
            <w:pPr>
              <w:rPr>
                <w:rFonts w:ascii="Arial" w:hAnsi="Arial" w:cs="Arial"/>
              </w:rPr>
            </w:pPr>
            <w:r w:rsidRPr="00E2565D">
              <w:rPr>
                <w:rFonts w:ascii="Arial" w:hAnsi="Arial" w:cs="Arial"/>
              </w:rPr>
              <w:t>Curriculum materials on current and modern historical events designed to develop the skills and knowledge for addressing international and public policy issues; includes both U.S. and world topics.</w:t>
            </w:r>
          </w:p>
        </w:tc>
      </w:tr>
      <w:tr w:rsidR="0024507D" w:rsidRPr="00E2565D" w14:paraId="2EC2C2C4" w14:textId="77777777" w:rsidTr="004F2854">
        <w:trPr>
          <w:cantSplit/>
          <w:trHeight w:val="1008"/>
        </w:trPr>
        <w:tc>
          <w:tcPr>
            <w:tcW w:w="5305" w:type="dxa"/>
          </w:tcPr>
          <w:p w14:paraId="4428EAB5" w14:textId="77777777" w:rsidR="002F2B02" w:rsidRPr="00E2565D" w:rsidRDefault="0024507D">
            <w:pPr>
              <w:rPr>
                <w:rFonts w:ascii="Arial" w:hAnsi="Arial" w:cs="Arial"/>
              </w:rPr>
            </w:pPr>
            <w:hyperlink r:id="rId83" w:history="1">
              <w:r w:rsidRPr="00E2565D">
                <w:rPr>
                  <w:rStyle w:val="Hyperlink"/>
                  <w:rFonts w:ascii="Arial" w:hAnsi="Arial" w:cs="Arial"/>
                </w:rPr>
                <w:t>Created Equal: History in Film</w:t>
              </w:r>
            </w:hyperlink>
            <w:r w:rsidRPr="00E2565D">
              <w:rPr>
                <w:rFonts w:ascii="Arial" w:hAnsi="Arial" w:cs="Arial"/>
              </w:rPr>
              <w:t xml:space="preserve"> </w:t>
            </w:r>
          </w:p>
          <w:p w14:paraId="2CF768F2" w14:textId="2A34BC4F" w:rsidR="0024507D" w:rsidRPr="00E2565D" w:rsidRDefault="0024507D">
            <w:pPr>
              <w:rPr>
                <w:rFonts w:ascii="Arial" w:hAnsi="Arial" w:cs="Arial"/>
              </w:rPr>
            </w:pPr>
            <w:r w:rsidRPr="00E2565D">
              <w:rPr>
                <w:rFonts w:ascii="Arial" w:hAnsi="Arial" w:cs="Arial"/>
              </w:rPr>
              <w:t>(National Endowment for the Humanities)</w:t>
            </w:r>
          </w:p>
        </w:tc>
        <w:tc>
          <w:tcPr>
            <w:tcW w:w="4140" w:type="dxa"/>
          </w:tcPr>
          <w:p w14:paraId="2A81DAD1" w14:textId="3EA457FC" w:rsidR="0024507D" w:rsidRPr="00E2565D" w:rsidRDefault="0024507D">
            <w:pPr>
              <w:rPr>
                <w:rFonts w:ascii="Arial" w:hAnsi="Arial" w:cs="Arial"/>
              </w:rPr>
            </w:pPr>
            <w:r w:rsidRPr="00E2565D">
              <w:rPr>
                <w:rFonts w:ascii="Arial" w:hAnsi="Arial" w:cs="Arial"/>
              </w:rPr>
              <w:t xml:space="preserve">Four feature-length online films about the civil rights movement: </w:t>
            </w:r>
            <w:r w:rsidRPr="00E2565D">
              <w:rPr>
                <w:rFonts w:ascii="Arial" w:hAnsi="Arial" w:cs="Arial"/>
                <w:i/>
                <w:iCs/>
              </w:rPr>
              <w:t>The Abolitionists</w:t>
            </w:r>
            <w:r w:rsidRPr="00E2565D">
              <w:rPr>
                <w:rFonts w:ascii="Arial" w:hAnsi="Arial" w:cs="Arial"/>
              </w:rPr>
              <w:t xml:space="preserve">, </w:t>
            </w:r>
            <w:r w:rsidRPr="00E2565D">
              <w:rPr>
                <w:rFonts w:ascii="Arial" w:hAnsi="Arial" w:cs="Arial"/>
                <w:i/>
                <w:iCs/>
              </w:rPr>
              <w:t>Slavery by Another Name</w:t>
            </w:r>
            <w:r w:rsidRPr="00E2565D">
              <w:rPr>
                <w:rFonts w:ascii="Arial" w:hAnsi="Arial" w:cs="Arial"/>
              </w:rPr>
              <w:t xml:space="preserve">, </w:t>
            </w:r>
            <w:r w:rsidRPr="00E2565D">
              <w:rPr>
                <w:rFonts w:ascii="Arial" w:hAnsi="Arial" w:cs="Arial"/>
                <w:i/>
                <w:iCs/>
              </w:rPr>
              <w:t>Freedom Riders</w:t>
            </w:r>
            <w:r w:rsidRPr="00E2565D">
              <w:rPr>
                <w:rFonts w:ascii="Arial" w:hAnsi="Arial" w:cs="Arial"/>
              </w:rPr>
              <w:t xml:space="preserve">, and </w:t>
            </w:r>
            <w:r w:rsidRPr="00E2565D">
              <w:rPr>
                <w:rFonts w:ascii="Arial" w:hAnsi="Arial" w:cs="Arial"/>
                <w:i/>
                <w:iCs/>
              </w:rPr>
              <w:t>The Loving Story</w:t>
            </w:r>
            <w:r w:rsidRPr="00E2565D">
              <w:rPr>
                <w:rFonts w:ascii="Arial" w:hAnsi="Arial" w:cs="Arial"/>
              </w:rPr>
              <w:t xml:space="preserve">. </w:t>
            </w:r>
          </w:p>
        </w:tc>
      </w:tr>
      <w:tr w:rsidR="0024507D" w:rsidRPr="00E2565D" w14:paraId="1F729847" w14:textId="77777777" w:rsidTr="004F2854">
        <w:trPr>
          <w:cantSplit/>
          <w:trHeight w:val="1008"/>
        </w:trPr>
        <w:tc>
          <w:tcPr>
            <w:tcW w:w="5305" w:type="dxa"/>
          </w:tcPr>
          <w:p w14:paraId="1293916A" w14:textId="77777777" w:rsidR="002F2B02" w:rsidRPr="00E2565D" w:rsidRDefault="0024507D">
            <w:pPr>
              <w:rPr>
                <w:rFonts w:ascii="Arial" w:hAnsi="Arial" w:cs="Arial"/>
              </w:rPr>
            </w:pPr>
            <w:hyperlink r:id="rId84" w:history="1">
              <w:r w:rsidRPr="00E2565D">
                <w:rPr>
                  <w:rStyle w:val="Hyperlink"/>
                  <w:rFonts w:ascii="Arial" w:hAnsi="Arial" w:cs="Arial"/>
                </w:rPr>
                <w:t>Digital Collections for the Classroom</w:t>
              </w:r>
            </w:hyperlink>
            <w:r w:rsidRPr="00E2565D">
              <w:rPr>
                <w:rFonts w:ascii="Arial" w:hAnsi="Arial" w:cs="Arial"/>
              </w:rPr>
              <w:t xml:space="preserve"> </w:t>
            </w:r>
          </w:p>
          <w:p w14:paraId="6B924AAB" w14:textId="6735B5FD" w:rsidR="0024507D" w:rsidRPr="00E2565D" w:rsidRDefault="0024507D">
            <w:pPr>
              <w:rPr>
                <w:rFonts w:ascii="Arial" w:hAnsi="Arial" w:cs="Arial"/>
              </w:rPr>
            </w:pPr>
            <w:r w:rsidRPr="00E2565D">
              <w:rPr>
                <w:rFonts w:ascii="Arial" w:hAnsi="Arial" w:cs="Arial"/>
              </w:rPr>
              <w:t>(Newbe</w:t>
            </w:r>
            <w:r w:rsidR="000747BF" w:rsidRPr="00E2565D">
              <w:rPr>
                <w:rFonts w:ascii="Arial" w:hAnsi="Arial" w:cs="Arial"/>
              </w:rPr>
              <w:t>r</w:t>
            </w:r>
            <w:r w:rsidRPr="00E2565D">
              <w:rPr>
                <w:rFonts w:ascii="Arial" w:hAnsi="Arial" w:cs="Arial"/>
              </w:rPr>
              <w:t>ry Library, Chicago)</w:t>
            </w:r>
          </w:p>
          <w:p w14:paraId="00B6B465" w14:textId="43341D09" w:rsidR="0024507D" w:rsidRPr="00E2565D" w:rsidRDefault="0024507D">
            <w:pPr>
              <w:rPr>
                <w:rFonts w:ascii="Arial" w:hAnsi="Arial" w:cs="Arial"/>
              </w:rPr>
            </w:pPr>
          </w:p>
        </w:tc>
        <w:tc>
          <w:tcPr>
            <w:tcW w:w="4140" w:type="dxa"/>
          </w:tcPr>
          <w:p w14:paraId="7C333C56" w14:textId="551F8A12" w:rsidR="0024507D" w:rsidRPr="00E2565D" w:rsidRDefault="0024507D">
            <w:pPr>
              <w:rPr>
                <w:rFonts w:ascii="Arial" w:hAnsi="Arial" w:cs="Arial"/>
              </w:rPr>
            </w:pPr>
            <w:r w:rsidRPr="00E2565D">
              <w:rPr>
                <w:rFonts w:ascii="Arial" w:hAnsi="Arial" w:cs="Arial"/>
              </w:rPr>
              <w:t>Extensive annotated collections, each with multiple images and texts, on topics such as historical maps, Chicago and the Great Migration, Native Peoples, selections from historic periodicals; both U.S. and world topics.</w:t>
            </w:r>
          </w:p>
        </w:tc>
      </w:tr>
      <w:tr w:rsidR="0024507D" w:rsidRPr="00E2565D" w14:paraId="348E9B91" w14:textId="77777777" w:rsidTr="004F2854">
        <w:trPr>
          <w:cantSplit/>
          <w:trHeight w:val="1008"/>
        </w:trPr>
        <w:tc>
          <w:tcPr>
            <w:tcW w:w="5305" w:type="dxa"/>
          </w:tcPr>
          <w:p w14:paraId="0E0C7D5D" w14:textId="7D2C2C46" w:rsidR="0024507D" w:rsidRPr="00E2565D" w:rsidRDefault="0024507D">
            <w:pPr>
              <w:rPr>
                <w:rFonts w:ascii="Arial" w:hAnsi="Arial" w:cs="Arial"/>
              </w:rPr>
            </w:pPr>
            <w:hyperlink r:id="rId85" w:history="1">
              <w:r w:rsidRPr="00E2565D">
                <w:rPr>
                  <w:rStyle w:val="Hyperlink"/>
                  <w:rFonts w:ascii="Arial" w:hAnsi="Arial" w:cs="Arial"/>
                </w:rPr>
                <w:t>Digital Public Library of America</w:t>
              </w:r>
            </w:hyperlink>
          </w:p>
        </w:tc>
        <w:tc>
          <w:tcPr>
            <w:tcW w:w="4140" w:type="dxa"/>
          </w:tcPr>
          <w:p w14:paraId="10321C00" w14:textId="52D96507" w:rsidR="0024507D" w:rsidRPr="00E2565D" w:rsidRDefault="0024507D">
            <w:pPr>
              <w:rPr>
                <w:rFonts w:ascii="Arial" w:hAnsi="Arial" w:cs="Arial"/>
              </w:rPr>
            </w:pPr>
            <w:hyperlink r:id="rId86" w:history="1">
              <w:r w:rsidRPr="00E2565D">
                <w:rPr>
                  <w:rStyle w:val="Hyperlink"/>
                  <w:rFonts w:ascii="Arial" w:hAnsi="Arial" w:cs="Arial"/>
                </w:rPr>
                <w:t>Primary Sources Sets</w:t>
              </w:r>
            </w:hyperlink>
            <w:r w:rsidRPr="00E2565D">
              <w:rPr>
                <w:rFonts w:ascii="Arial" w:hAnsi="Arial" w:cs="Arial"/>
              </w:rPr>
              <w:t xml:space="preserve"> on </w:t>
            </w:r>
            <w:r w:rsidR="004D594F">
              <w:rPr>
                <w:rFonts w:ascii="Arial" w:hAnsi="Arial" w:cs="Arial"/>
              </w:rPr>
              <w:t xml:space="preserve">various </w:t>
            </w:r>
            <w:r w:rsidRPr="00E2565D">
              <w:rPr>
                <w:rFonts w:ascii="Arial" w:hAnsi="Arial" w:cs="Arial"/>
              </w:rPr>
              <w:t>topics in history and literature, each including 10</w:t>
            </w:r>
            <w:r w:rsidR="008D1CDF" w:rsidRPr="00E2565D">
              <w:rPr>
                <w:rFonts w:ascii="Arial" w:hAnsi="Arial" w:cs="Arial"/>
              </w:rPr>
              <w:t>–</w:t>
            </w:r>
            <w:r w:rsidRPr="00E2565D">
              <w:rPr>
                <w:rFonts w:ascii="Arial" w:hAnsi="Arial" w:cs="Arial"/>
              </w:rPr>
              <w:t xml:space="preserve">15 sources, (videos, letters, oral histories, photographs, sheet music). </w:t>
            </w:r>
            <w:hyperlink r:id="rId87" w:history="1">
              <w:r w:rsidRPr="00E2565D">
                <w:rPr>
                  <w:rStyle w:val="Hyperlink"/>
                  <w:rFonts w:ascii="Arial" w:hAnsi="Arial" w:cs="Arial"/>
                </w:rPr>
                <w:t>Exhibitions</w:t>
              </w:r>
            </w:hyperlink>
            <w:r w:rsidRPr="00E2565D">
              <w:rPr>
                <w:rFonts w:ascii="Arial" w:hAnsi="Arial" w:cs="Arial"/>
              </w:rPr>
              <w:t xml:space="preserve"> contain short text on topic and 5</w:t>
            </w:r>
            <w:r w:rsidR="008D1CDF" w:rsidRPr="00E2565D">
              <w:rPr>
                <w:rFonts w:ascii="Arial" w:hAnsi="Arial" w:cs="Arial"/>
              </w:rPr>
              <w:t>–</w:t>
            </w:r>
            <w:r w:rsidRPr="00E2565D">
              <w:rPr>
                <w:rFonts w:ascii="Arial" w:hAnsi="Arial" w:cs="Arial"/>
              </w:rPr>
              <w:t>10 visual images from public libraries and archives across the United States; includes both U.S. and world topics.</w:t>
            </w:r>
          </w:p>
        </w:tc>
      </w:tr>
      <w:tr w:rsidR="0024507D" w:rsidRPr="00E2565D" w14:paraId="13036228" w14:textId="77777777" w:rsidTr="004F2854">
        <w:trPr>
          <w:cantSplit/>
          <w:trHeight w:val="1008"/>
        </w:trPr>
        <w:tc>
          <w:tcPr>
            <w:tcW w:w="5305" w:type="dxa"/>
          </w:tcPr>
          <w:p w14:paraId="03639E62" w14:textId="1EEC3E72" w:rsidR="0024507D" w:rsidRPr="00E2565D" w:rsidRDefault="0024507D">
            <w:pPr>
              <w:rPr>
                <w:rFonts w:ascii="Arial" w:hAnsi="Arial" w:cs="Arial"/>
              </w:rPr>
            </w:pPr>
            <w:hyperlink r:id="rId88" w:history="1">
              <w:r w:rsidRPr="00E2565D">
                <w:rPr>
                  <w:rStyle w:val="Hyperlink"/>
                  <w:rFonts w:ascii="Arial" w:hAnsi="Arial" w:cs="Arial"/>
                </w:rPr>
                <w:t>Gilder Lehrman Institute of American History</w:t>
              </w:r>
            </w:hyperlink>
          </w:p>
        </w:tc>
        <w:tc>
          <w:tcPr>
            <w:tcW w:w="4140" w:type="dxa"/>
          </w:tcPr>
          <w:p w14:paraId="1FBFD84A" w14:textId="3705D8F3" w:rsidR="0024507D" w:rsidRPr="00E2565D" w:rsidRDefault="0024507D">
            <w:pPr>
              <w:rPr>
                <w:rFonts w:ascii="Arial" w:hAnsi="Arial" w:cs="Arial"/>
              </w:rPr>
            </w:pPr>
            <w:r w:rsidRPr="00E2565D">
              <w:rPr>
                <w:rFonts w:ascii="Arial" w:hAnsi="Arial" w:cs="Arial"/>
              </w:rPr>
              <w:t xml:space="preserve">Archive of American history with primary sources, articles, online exhibitions, and curriculum units. </w:t>
            </w:r>
          </w:p>
        </w:tc>
      </w:tr>
      <w:tr w:rsidR="0024507D" w:rsidRPr="00E2565D" w14:paraId="442A5BE2" w14:textId="77777777" w:rsidTr="004F2854">
        <w:trPr>
          <w:cantSplit/>
          <w:trHeight w:val="1008"/>
        </w:trPr>
        <w:tc>
          <w:tcPr>
            <w:tcW w:w="5305" w:type="dxa"/>
          </w:tcPr>
          <w:p w14:paraId="2406334A" w14:textId="0B3A36F2" w:rsidR="00B75F2C" w:rsidRPr="00E2565D" w:rsidRDefault="0024507D">
            <w:pPr>
              <w:rPr>
                <w:rFonts w:ascii="Arial" w:hAnsi="Arial" w:cs="Arial"/>
              </w:rPr>
            </w:pPr>
            <w:hyperlink r:id="rId89" w:history="1">
              <w:r w:rsidRPr="00E2565D">
                <w:rPr>
                  <w:rStyle w:val="Hyperlink"/>
                  <w:rFonts w:ascii="Arial" w:hAnsi="Arial" w:cs="Arial"/>
                </w:rPr>
                <w:t>HERB*</w:t>
              </w:r>
            </w:hyperlink>
            <w:r w:rsidRPr="00E2565D">
              <w:rPr>
                <w:rFonts w:ascii="Arial" w:hAnsi="Arial" w:cs="Arial"/>
              </w:rPr>
              <w:t xml:space="preserve"> </w:t>
            </w:r>
          </w:p>
          <w:p w14:paraId="5CEF52F6" w14:textId="49B0F079" w:rsidR="0024507D" w:rsidRPr="00E2565D" w:rsidRDefault="0024507D">
            <w:pPr>
              <w:rPr>
                <w:rFonts w:ascii="Arial" w:hAnsi="Arial" w:cs="Arial"/>
              </w:rPr>
            </w:pPr>
            <w:r w:rsidRPr="00E2565D">
              <w:rPr>
                <w:rFonts w:ascii="Arial" w:hAnsi="Arial" w:cs="Arial"/>
              </w:rPr>
              <w:t>(American Social History Project, Center for Media and Learning, The Graduate Center, City University of New York)</w:t>
            </w:r>
          </w:p>
        </w:tc>
        <w:tc>
          <w:tcPr>
            <w:tcW w:w="4140" w:type="dxa"/>
          </w:tcPr>
          <w:p w14:paraId="644E87F3" w14:textId="6C957304" w:rsidR="0024507D" w:rsidRPr="00E2565D" w:rsidRDefault="0024507D">
            <w:pPr>
              <w:rPr>
                <w:rFonts w:ascii="Arial" w:hAnsi="Arial" w:cs="Arial"/>
              </w:rPr>
            </w:pPr>
            <w:r w:rsidRPr="00E2565D">
              <w:rPr>
                <w:rFonts w:ascii="Arial" w:hAnsi="Arial" w:cs="Arial"/>
              </w:rPr>
              <w:t xml:space="preserve">Database of primary documents, including visual resources, and curriculum materials in United States history, with an emphasis on working people and ordinary United States residents and citizens, searchable by era and theme. </w:t>
            </w:r>
          </w:p>
        </w:tc>
      </w:tr>
      <w:tr w:rsidR="0024507D" w:rsidRPr="00E2565D" w14:paraId="48AA8BD6" w14:textId="77777777" w:rsidTr="004F2854">
        <w:trPr>
          <w:cantSplit/>
          <w:trHeight w:val="1008"/>
        </w:trPr>
        <w:tc>
          <w:tcPr>
            <w:tcW w:w="5305" w:type="dxa"/>
          </w:tcPr>
          <w:p w14:paraId="3250B667" w14:textId="77777777" w:rsidR="009B2C49" w:rsidRPr="00E2565D" w:rsidRDefault="0024507D">
            <w:pPr>
              <w:rPr>
                <w:rFonts w:ascii="Arial" w:hAnsi="Arial" w:cs="Arial"/>
              </w:rPr>
            </w:pPr>
            <w:hyperlink r:id="rId90" w:history="1">
              <w:r w:rsidRPr="00E2565D">
                <w:rPr>
                  <w:rStyle w:val="Hyperlink"/>
                  <w:rFonts w:ascii="Arial" w:hAnsi="Arial" w:cs="Arial"/>
                </w:rPr>
                <w:t>Historical Inquiry</w:t>
              </w:r>
            </w:hyperlink>
            <w:r w:rsidRPr="00E2565D">
              <w:rPr>
                <w:rFonts w:ascii="Arial" w:hAnsi="Arial" w:cs="Arial"/>
              </w:rPr>
              <w:t xml:space="preserve"> </w:t>
            </w:r>
          </w:p>
          <w:p w14:paraId="64C1C3AF" w14:textId="2FC1A12B" w:rsidR="0024507D" w:rsidRPr="00E2565D" w:rsidRDefault="0024507D">
            <w:pPr>
              <w:rPr>
                <w:rFonts w:ascii="Arial" w:hAnsi="Arial" w:cs="Arial"/>
              </w:rPr>
            </w:pPr>
            <w:r w:rsidRPr="00E2565D">
              <w:rPr>
                <w:rFonts w:ascii="Arial" w:hAnsi="Arial" w:cs="Arial"/>
              </w:rPr>
              <w:t>(Virginia Polytechnic Institute and State University)</w:t>
            </w:r>
          </w:p>
        </w:tc>
        <w:tc>
          <w:tcPr>
            <w:tcW w:w="4140" w:type="dxa"/>
          </w:tcPr>
          <w:p w14:paraId="787D00AA" w14:textId="24C4A402" w:rsidR="0024507D" w:rsidRPr="00E2565D" w:rsidRDefault="0024507D">
            <w:pPr>
              <w:rPr>
                <w:rFonts w:ascii="Arial" w:hAnsi="Arial" w:cs="Arial"/>
              </w:rPr>
            </w:pPr>
            <w:r w:rsidRPr="00E2565D">
              <w:rPr>
                <w:rFonts w:ascii="Arial" w:hAnsi="Arial" w:cs="Arial"/>
              </w:rPr>
              <w:t>Site devoted to historical inquiry using primary sources such as texts, artifacts, photographs, audio, video, multimedia; describes an instructional strategy for inquiry and interpretation; summarizing, contextualizing, inferring, monitoring, and corroborating. Applicable to both U.S. and world topics.</w:t>
            </w:r>
          </w:p>
        </w:tc>
      </w:tr>
      <w:tr w:rsidR="0024507D" w:rsidRPr="00E2565D" w14:paraId="5D51B221" w14:textId="77777777" w:rsidTr="004F2854">
        <w:trPr>
          <w:cantSplit/>
          <w:trHeight w:val="1008"/>
        </w:trPr>
        <w:tc>
          <w:tcPr>
            <w:tcW w:w="5305" w:type="dxa"/>
          </w:tcPr>
          <w:p w14:paraId="7051C645" w14:textId="1F9D4448" w:rsidR="00155FC9" w:rsidRPr="00E2565D" w:rsidRDefault="00FD1125">
            <w:pPr>
              <w:rPr>
                <w:rStyle w:val="Hyperlink"/>
                <w:rFonts w:ascii="Arial" w:hAnsi="Arial" w:cs="Arial"/>
              </w:rPr>
            </w:pPr>
            <w:hyperlink r:id="rId91" w:history="1">
              <w:r w:rsidRPr="00E2565D">
                <w:rPr>
                  <w:rStyle w:val="Hyperlink"/>
                  <w:rFonts w:ascii="Arial" w:hAnsi="Arial" w:cs="Arial"/>
                </w:rPr>
                <w:t xml:space="preserve">Immigration to the United States, 1789–1930 </w:t>
              </w:r>
            </w:hyperlink>
          </w:p>
          <w:p w14:paraId="767F3E1A" w14:textId="22B3A8DD" w:rsidR="0024507D" w:rsidRPr="00E2565D" w:rsidRDefault="00155FC9">
            <w:pPr>
              <w:rPr>
                <w:rFonts w:ascii="Arial" w:hAnsi="Arial" w:cs="Arial"/>
              </w:rPr>
            </w:pPr>
            <w:hyperlink r:id="rId92" w:history="1">
              <w:r w:rsidRPr="00E2565D">
                <w:rPr>
                  <w:rStyle w:val="Hyperlink"/>
                  <w:rFonts w:ascii="Arial" w:hAnsi="Arial" w:cs="Arial"/>
                </w:rPr>
                <w:t>http://ocp.lib.harvard.edu/immigration</w:t>
              </w:r>
            </w:hyperlink>
            <w:r w:rsidR="0024507D" w:rsidRPr="00E2565D">
              <w:rPr>
                <w:rFonts w:ascii="Arial" w:hAnsi="Arial" w:cs="Arial"/>
              </w:rPr>
              <w:t>(Open Collections Program, Harvard University)</w:t>
            </w:r>
          </w:p>
        </w:tc>
        <w:tc>
          <w:tcPr>
            <w:tcW w:w="4140" w:type="dxa"/>
          </w:tcPr>
          <w:p w14:paraId="0A7E60B6" w14:textId="7A08882B" w:rsidR="0024507D" w:rsidRPr="00E2565D" w:rsidRDefault="0024507D">
            <w:pPr>
              <w:rPr>
                <w:rFonts w:ascii="Arial" w:hAnsi="Arial" w:cs="Arial"/>
              </w:rPr>
            </w:pPr>
            <w:r w:rsidRPr="00E2565D">
              <w:rPr>
                <w:rFonts w:ascii="Arial" w:hAnsi="Arial" w:cs="Arial"/>
              </w:rPr>
              <w:t xml:space="preserve">Documents and images on immigration including the immigrant diaspora and resistance to immigration. </w:t>
            </w:r>
          </w:p>
        </w:tc>
      </w:tr>
      <w:tr w:rsidR="0024507D" w:rsidRPr="00E2565D" w14:paraId="69D7641A" w14:textId="77777777" w:rsidTr="004F2854">
        <w:trPr>
          <w:cantSplit/>
          <w:trHeight w:val="1008"/>
        </w:trPr>
        <w:tc>
          <w:tcPr>
            <w:tcW w:w="5305" w:type="dxa"/>
          </w:tcPr>
          <w:p w14:paraId="1F2B2644" w14:textId="61FEF812" w:rsidR="0024507D" w:rsidRPr="00E2565D" w:rsidRDefault="0024507D">
            <w:pPr>
              <w:rPr>
                <w:rFonts w:ascii="Arial" w:hAnsi="Arial" w:cs="Arial"/>
              </w:rPr>
            </w:pPr>
            <w:hyperlink r:id="rId93" w:history="1">
              <w:r w:rsidRPr="00E2565D">
                <w:rPr>
                  <w:rStyle w:val="Hyperlink"/>
                  <w:rFonts w:ascii="Arial" w:hAnsi="Arial" w:cs="Arial"/>
                </w:rPr>
                <w:t>John F. Kennedy Presidential Library and Museum*</w:t>
              </w:r>
            </w:hyperlink>
          </w:p>
        </w:tc>
        <w:tc>
          <w:tcPr>
            <w:tcW w:w="4140" w:type="dxa"/>
          </w:tcPr>
          <w:p w14:paraId="5567BD1E" w14:textId="56F93DDE" w:rsidR="0024507D" w:rsidRPr="00E2565D" w:rsidRDefault="0024507D">
            <w:pPr>
              <w:rPr>
                <w:rFonts w:ascii="Arial" w:hAnsi="Arial" w:cs="Arial"/>
              </w:rPr>
            </w:pPr>
            <w:r w:rsidRPr="00E2565D">
              <w:rPr>
                <w:rFonts w:ascii="Arial" w:hAnsi="Arial" w:cs="Arial"/>
              </w:rPr>
              <w:t>Includes lesson plans and online exhibits featuring archival materials. Searchable by topic</w:t>
            </w:r>
            <w:r w:rsidR="00AA4CC0" w:rsidRPr="00E2565D">
              <w:rPr>
                <w:rFonts w:ascii="Arial" w:hAnsi="Arial" w:cs="Arial"/>
              </w:rPr>
              <w:t>;</w:t>
            </w:r>
            <w:r w:rsidRPr="00E2565D">
              <w:rPr>
                <w:rFonts w:ascii="Arial" w:hAnsi="Arial" w:cs="Arial"/>
              </w:rPr>
              <w:t xml:space="preserve"> lesson plans can be viewed based on alignment to state standards.</w:t>
            </w:r>
          </w:p>
        </w:tc>
      </w:tr>
      <w:tr w:rsidR="0024507D" w:rsidRPr="00E2565D" w14:paraId="289ABD2A" w14:textId="77777777" w:rsidTr="004F2854">
        <w:trPr>
          <w:cantSplit/>
          <w:trHeight w:val="1008"/>
        </w:trPr>
        <w:tc>
          <w:tcPr>
            <w:tcW w:w="5305" w:type="dxa"/>
          </w:tcPr>
          <w:p w14:paraId="6CE275CD" w14:textId="279FE128" w:rsidR="0024507D" w:rsidRPr="00E2565D" w:rsidRDefault="0024507D">
            <w:pPr>
              <w:rPr>
                <w:rFonts w:ascii="Arial" w:hAnsi="Arial" w:cs="Arial"/>
              </w:rPr>
            </w:pPr>
            <w:hyperlink r:id="rId94" w:history="1">
              <w:r w:rsidRPr="00E2565D">
                <w:rPr>
                  <w:rStyle w:val="Hyperlink"/>
                  <w:rFonts w:ascii="Arial" w:hAnsi="Arial" w:cs="Arial"/>
                </w:rPr>
                <w:t>Matters of Education*</w:t>
              </w:r>
            </w:hyperlink>
          </w:p>
        </w:tc>
        <w:tc>
          <w:tcPr>
            <w:tcW w:w="4140" w:type="dxa"/>
          </w:tcPr>
          <w:p w14:paraId="46CE35B4" w14:textId="25EB2B99" w:rsidR="0024507D" w:rsidRPr="00E2565D" w:rsidRDefault="0024507D">
            <w:pPr>
              <w:rPr>
                <w:rFonts w:ascii="Arial" w:hAnsi="Arial" w:cs="Arial"/>
              </w:rPr>
            </w:pPr>
            <w:r w:rsidRPr="00E2565D">
              <w:rPr>
                <w:rFonts w:ascii="Arial" w:hAnsi="Arial" w:cs="Arial"/>
              </w:rPr>
              <w:t>Curriculum materials searchable by grade level on assorted topics in both U</w:t>
            </w:r>
            <w:r w:rsidR="00AA4CC0" w:rsidRPr="00E2565D">
              <w:rPr>
                <w:rFonts w:ascii="Arial" w:hAnsi="Arial" w:cs="Arial"/>
              </w:rPr>
              <w:t>.</w:t>
            </w:r>
            <w:r w:rsidRPr="00E2565D">
              <w:rPr>
                <w:rFonts w:ascii="Arial" w:hAnsi="Arial" w:cs="Arial"/>
              </w:rPr>
              <w:t>S</w:t>
            </w:r>
            <w:r w:rsidR="00AA4CC0" w:rsidRPr="00E2565D">
              <w:rPr>
                <w:rFonts w:ascii="Arial" w:hAnsi="Arial" w:cs="Arial"/>
              </w:rPr>
              <w:t>.</w:t>
            </w:r>
            <w:r w:rsidRPr="00E2565D">
              <w:rPr>
                <w:rFonts w:ascii="Arial" w:hAnsi="Arial" w:cs="Arial"/>
              </w:rPr>
              <w:t xml:space="preserve"> and </w:t>
            </w:r>
            <w:r w:rsidR="00C95CA8" w:rsidRPr="00E2565D">
              <w:rPr>
                <w:rFonts w:ascii="Arial" w:hAnsi="Arial" w:cs="Arial"/>
              </w:rPr>
              <w:t>w</w:t>
            </w:r>
            <w:r w:rsidRPr="00E2565D">
              <w:rPr>
                <w:rFonts w:ascii="Arial" w:hAnsi="Arial" w:cs="Arial"/>
              </w:rPr>
              <w:t xml:space="preserve">orld </w:t>
            </w:r>
            <w:r w:rsidR="00C95CA8" w:rsidRPr="00E2565D">
              <w:rPr>
                <w:rFonts w:ascii="Arial" w:hAnsi="Arial" w:cs="Arial"/>
              </w:rPr>
              <w:t>h</w:t>
            </w:r>
            <w:r w:rsidRPr="00E2565D">
              <w:rPr>
                <w:rFonts w:ascii="Arial" w:hAnsi="Arial" w:cs="Arial"/>
              </w:rPr>
              <w:t xml:space="preserve">istory linked to standards. Resources include primary sources and scholarly articles. </w:t>
            </w:r>
          </w:p>
        </w:tc>
      </w:tr>
      <w:tr w:rsidR="0024507D" w:rsidRPr="00E2565D" w14:paraId="4DB6B87B" w14:textId="77777777" w:rsidTr="004F2854">
        <w:trPr>
          <w:cantSplit/>
          <w:trHeight w:val="1008"/>
        </w:trPr>
        <w:tc>
          <w:tcPr>
            <w:tcW w:w="5305" w:type="dxa"/>
          </w:tcPr>
          <w:p w14:paraId="67F5C5F9" w14:textId="77777777" w:rsidR="00C95CA8" w:rsidRPr="00E2565D" w:rsidRDefault="0024507D">
            <w:pPr>
              <w:rPr>
                <w:rFonts w:ascii="Arial" w:hAnsi="Arial" w:cs="Arial"/>
              </w:rPr>
            </w:pPr>
            <w:hyperlink r:id="rId95" w:history="1">
              <w:r w:rsidRPr="00E2565D">
                <w:rPr>
                  <w:rStyle w:val="Hyperlink"/>
                  <w:rFonts w:ascii="Arial" w:hAnsi="Arial" w:cs="Arial"/>
                </w:rPr>
                <w:t>National History Education Clearinghouse*</w:t>
              </w:r>
            </w:hyperlink>
            <w:r w:rsidRPr="00E2565D">
              <w:rPr>
                <w:rFonts w:ascii="Arial" w:hAnsi="Arial" w:cs="Arial"/>
              </w:rPr>
              <w:t xml:space="preserve"> </w:t>
            </w:r>
          </w:p>
          <w:p w14:paraId="123C4E9A" w14:textId="00737255" w:rsidR="0024507D" w:rsidRPr="00E2565D" w:rsidRDefault="0024507D">
            <w:pPr>
              <w:rPr>
                <w:rFonts w:ascii="Arial" w:hAnsi="Arial" w:cs="Arial"/>
              </w:rPr>
            </w:pPr>
            <w:r w:rsidRPr="00E2565D">
              <w:rPr>
                <w:rFonts w:ascii="Arial" w:hAnsi="Arial" w:cs="Arial"/>
              </w:rPr>
              <w:t>(George Mason University)</w:t>
            </w:r>
          </w:p>
        </w:tc>
        <w:tc>
          <w:tcPr>
            <w:tcW w:w="4140" w:type="dxa"/>
          </w:tcPr>
          <w:p w14:paraId="2EA02CDC" w14:textId="49F44168" w:rsidR="0024507D" w:rsidRPr="00E2565D" w:rsidRDefault="0024507D">
            <w:pPr>
              <w:rPr>
                <w:rFonts w:ascii="Arial" w:hAnsi="Arial" w:cs="Arial"/>
              </w:rPr>
            </w:pPr>
            <w:r w:rsidRPr="00E2565D">
              <w:rPr>
                <w:rFonts w:ascii="Arial" w:hAnsi="Arial" w:cs="Arial"/>
              </w:rPr>
              <w:t>Sections on content in world and U</w:t>
            </w:r>
            <w:r w:rsidR="00C95CA8" w:rsidRPr="00E2565D">
              <w:rPr>
                <w:rFonts w:ascii="Arial" w:hAnsi="Arial" w:cs="Arial"/>
              </w:rPr>
              <w:t>.</w:t>
            </w:r>
            <w:r w:rsidRPr="00E2565D">
              <w:rPr>
                <w:rFonts w:ascii="Arial" w:hAnsi="Arial" w:cs="Arial"/>
              </w:rPr>
              <w:t>S</w:t>
            </w:r>
            <w:r w:rsidR="00C95CA8" w:rsidRPr="00E2565D">
              <w:rPr>
                <w:rFonts w:ascii="Arial" w:hAnsi="Arial" w:cs="Arial"/>
              </w:rPr>
              <w:t>.</w:t>
            </w:r>
            <w:r w:rsidRPr="00E2565D">
              <w:rPr>
                <w:rFonts w:ascii="Arial" w:hAnsi="Arial" w:cs="Arial"/>
              </w:rPr>
              <w:t xml:space="preserve"> </w:t>
            </w:r>
            <w:r w:rsidR="00C95CA8" w:rsidRPr="00E2565D">
              <w:rPr>
                <w:rFonts w:ascii="Arial" w:hAnsi="Arial" w:cs="Arial"/>
              </w:rPr>
              <w:t>h</w:t>
            </w:r>
            <w:r w:rsidRPr="00E2565D">
              <w:rPr>
                <w:rFonts w:ascii="Arial" w:hAnsi="Arial" w:cs="Arial"/>
              </w:rPr>
              <w:t xml:space="preserve">istory and effective practices such as historical thinking, using primary sources. </w:t>
            </w:r>
          </w:p>
        </w:tc>
      </w:tr>
      <w:tr w:rsidR="0024507D" w:rsidRPr="00E2565D" w14:paraId="4D521D4F" w14:textId="77777777" w:rsidTr="00097217">
        <w:trPr>
          <w:cantSplit/>
          <w:trHeight w:val="1008"/>
        </w:trPr>
        <w:tc>
          <w:tcPr>
            <w:tcW w:w="5305" w:type="dxa"/>
            <w:tcBorders>
              <w:bottom w:val="single" w:sz="4" w:space="0" w:color="auto"/>
            </w:tcBorders>
          </w:tcPr>
          <w:p w14:paraId="2CABD238" w14:textId="3E0E0399" w:rsidR="0024507D" w:rsidRPr="00E2565D" w:rsidRDefault="0024507D">
            <w:pPr>
              <w:rPr>
                <w:rFonts w:ascii="Arial" w:hAnsi="Arial" w:cs="Arial"/>
              </w:rPr>
            </w:pPr>
            <w:hyperlink r:id="rId96" w:history="1">
              <w:r w:rsidRPr="00E2565D">
                <w:rPr>
                  <w:rStyle w:val="Hyperlink"/>
                  <w:rFonts w:ascii="Arial" w:hAnsi="Arial" w:cs="Arial"/>
                </w:rPr>
                <w:t>Newsela*</w:t>
              </w:r>
            </w:hyperlink>
          </w:p>
        </w:tc>
        <w:tc>
          <w:tcPr>
            <w:tcW w:w="4140" w:type="dxa"/>
            <w:tcBorders>
              <w:bottom w:val="single" w:sz="4" w:space="0" w:color="auto"/>
            </w:tcBorders>
          </w:tcPr>
          <w:p w14:paraId="56AC8290" w14:textId="2F31C896" w:rsidR="0024507D" w:rsidRPr="00E2565D" w:rsidRDefault="0024507D">
            <w:pPr>
              <w:rPr>
                <w:rFonts w:ascii="Arial" w:hAnsi="Arial" w:cs="Arial"/>
              </w:rPr>
            </w:pPr>
            <w:r w:rsidRPr="00E2565D">
              <w:rPr>
                <w:rFonts w:ascii="Arial" w:hAnsi="Arial" w:cs="Arial"/>
              </w:rPr>
              <w:t>Current events articles</w:t>
            </w:r>
            <w:r w:rsidR="00C95CA8" w:rsidRPr="00E2565D">
              <w:rPr>
                <w:rFonts w:ascii="Arial" w:hAnsi="Arial" w:cs="Arial"/>
              </w:rPr>
              <w:t>,</w:t>
            </w:r>
            <w:r w:rsidRPr="00E2565D">
              <w:rPr>
                <w:rFonts w:ascii="Arial" w:hAnsi="Arial" w:cs="Arial"/>
              </w:rPr>
              <w:t xml:space="preserve"> leveled text-sets, units and lesson plans on several topics in both U</w:t>
            </w:r>
            <w:r w:rsidR="00C95CA8" w:rsidRPr="00E2565D">
              <w:rPr>
                <w:rFonts w:ascii="Arial" w:hAnsi="Arial" w:cs="Arial"/>
              </w:rPr>
              <w:t>.</w:t>
            </w:r>
            <w:r w:rsidRPr="00E2565D">
              <w:rPr>
                <w:rFonts w:ascii="Arial" w:hAnsi="Arial" w:cs="Arial"/>
              </w:rPr>
              <w:t>S</w:t>
            </w:r>
            <w:r w:rsidR="00C95CA8" w:rsidRPr="00E2565D">
              <w:rPr>
                <w:rFonts w:ascii="Arial" w:hAnsi="Arial" w:cs="Arial"/>
              </w:rPr>
              <w:t>.</w:t>
            </w:r>
            <w:r w:rsidRPr="00E2565D">
              <w:rPr>
                <w:rFonts w:ascii="Arial" w:hAnsi="Arial" w:cs="Arial"/>
              </w:rPr>
              <w:t xml:space="preserve"> and </w:t>
            </w:r>
            <w:r w:rsidR="00C95CA8" w:rsidRPr="00E2565D">
              <w:rPr>
                <w:rFonts w:ascii="Arial" w:hAnsi="Arial" w:cs="Arial"/>
              </w:rPr>
              <w:t>w</w:t>
            </w:r>
            <w:r w:rsidRPr="00E2565D">
              <w:rPr>
                <w:rFonts w:ascii="Arial" w:hAnsi="Arial" w:cs="Arial"/>
              </w:rPr>
              <w:t xml:space="preserve">orld </w:t>
            </w:r>
            <w:r w:rsidR="00C95CA8" w:rsidRPr="00E2565D">
              <w:rPr>
                <w:rFonts w:ascii="Arial" w:hAnsi="Arial" w:cs="Arial"/>
              </w:rPr>
              <w:t>h</w:t>
            </w:r>
            <w:r w:rsidRPr="00E2565D">
              <w:rPr>
                <w:rFonts w:ascii="Arial" w:hAnsi="Arial" w:cs="Arial"/>
              </w:rPr>
              <w:t>istory.</w:t>
            </w:r>
          </w:p>
        </w:tc>
      </w:tr>
      <w:tr w:rsidR="00097217" w:rsidRPr="00E2565D" w14:paraId="61DEE8B7" w14:textId="77777777" w:rsidTr="00097217">
        <w:trPr>
          <w:cantSplit/>
          <w:trHeight w:val="1008"/>
        </w:trPr>
        <w:tc>
          <w:tcPr>
            <w:tcW w:w="5305" w:type="dxa"/>
          </w:tcPr>
          <w:p w14:paraId="4D1D9FDE" w14:textId="4F42BD8D" w:rsidR="00097217" w:rsidRDefault="00097217" w:rsidP="00097217">
            <w:r w:rsidRPr="00097217">
              <w:rPr>
                <w:rStyle w:val="Hyperlink"/>
                <w:rFonts w:ascii="Arial" w:hAnsi="Arial" w:cs="Arial"/>
              </w:rPr>
              <w:t>Our Plural History: Springfield, MA (Springfield Technical Community College)</w:t>
            </w:r>
          </w:p>
        </w:tc>
        <w:tc>
          <w:tcPr>
            <w:tcW w:w="4140" w:type="dxa"/>
          </w:tcPr>
          <w:p w14:paraId="048AF4D3" w14:textId="0C104B2A" w:rsidR="00097217" w:rsidRPr="00E2565D" w:rsidRDefault="00097217" w:rsidP="00097217">
            <w:pPr>
              <w:rPr>
                <w:rFonts w:ascii="Arial" w:hAnsi="Arial" w:cs="Arial"/>
              </w:rPr>
            </w:pPr>
            <w:r w:rsidRPr="00097217">
              <w:rPr>
                <w:rFonts w:ascii="Arial" w:hAnsi="Arial" w:cs="Arial"/>
              </w:rPr>
              <w:t>Primary sources on the history of Springfield, including articles on early settlements, the Revolutionary War, industrialization and immigration; links to Springfield area historical resources.</w:t>
            </w:r>
          </w:p>
        </w:tc>
      </w:tr>
      <w:tr w:rsidR="00097217" w:rsidRPr="00E2565D" w14:paraId="35572A70" w14:textId="77777777" w:rsidTr="004F2854">
        <w:trPr>
          <w:cantSplit/>
          <w:trHeight w:val="1008"/>
        </w:trPr>
        <w:tc>
          <w:tcPr>
            <w:tcW w:w="5305" w:type="dxa"/>
          </w:tcPr>
          <w:p w14:paraId="70349683" w14:textId="153169B6" w:rsidR="00097217" w:rsidRPr="00E2565D" w:rsidRDefault="00097217" w:rsidP="00097217">
            <w:pPr>
              <w:rPr>
                <w:rFonts w:ascii="Arial" w:hAnsi="Arial" w:cs="Arial"/>
              </w:rPr>
            </w:pPr>
            <w:hyperlink r:id="rId97" w:history="1">
              <w:r w:rsidRPr="00E2565D">
                <w:rPr>
                  <w:rStyle w:val="Hyperlink"/>
                  <w:rFonts w:ascii="Arial" w:hAnsi="Arial" w:cs="Arial"/>
                </w:rPr>
                <w:t>Primary Source*</w:t>
              </w:r>
            </w:hyperlink>
          </w:p>
        </w:tc>
        <w:tc>
          <w:tcPr>
            <w:tcW w:w="4140" w:type="dxa"/>
          </w:tcPr>
          <w:p w14:paraId="2C7F16E1" w14:textId="00583842" w:rsidR="00097217" w:rsidRPr="00E2565D" w:rsidRDefault="00097217" w:rsidP="00097217">
            <w:pPr>
              <w:rPr>
                <w:rFonts w:ascii="Arial" w:hAnsi="Arial" w:cs="Arial"/>
              </w:rPr>
            </w:pPr>
            <w:r w:rsidRPr="00E2565D">
              <w:rPr>
                <w:rFonts w:ascii="Arial" w:hAnsi="Arial" w:cs="Arial"/>
              </w:rPr>
              <w:t>Curriculum materials based on primary sources in United States and world history. Extensive resource guides for different regions and countries.</w:t>
            </w:r>
          </w:p>
        </w:tc>
      </w:tr>
      <w:tr w:rsidR="00097217" w:rsidRPr="00E2565D" w14:paraId="3D40D490" w14:textId="77777777" w:rsidTr="004F2854">
        <w:trPr>
          <w:cantSplit/>
          <w:trHeight w:val="1008"/>
        </w:trPr>
        <w:tc>
          <w:tcPr>
            <w:tcW w:w="5305" w:type="dxa"/>
          </w:tcPr>
          <w:p w14:paraId="452AD648" w14:textId="77777777" w:rsidR="00097217" w:rsidRPr="00E2565D" w:rsidRDefault="00097217" w:rsidP="00097217">
            <w:pPr>
              <w:rPr>
                <w:rFonts w:ascii="Arial" w:hAnsi="Arial" w:cs="Arial"/>
                <w:vertAlign w:val="superscript"/>
              </w:rPr>
            </w:pPr>
            <w:hyperlink r:id="rId98" w:history="1">
              <w:r w:rsidRPr="00E2565D">
                <w:rPr>
                  <w:rStyle w:val="Hyperlink"/>
                  <w:rFonts w:ascii="Arial" w:hAnsi="Arial" w:cs="Arial"/>
                </w:rPr>
                <w:t>Teaching Beyond September 11</w:t>
              </w:r>
              <w:r w:rsidRPr="00E2565D">
                <w:rPr>
                  <w:rStyle w:val="Hyperlink"/>
                  <w:rFonts w:ascii="Arial" w:hAnsi="Arial" w:cs="Arial"/>
                  <w:vertAlign w:val="superscript"/>
                </w:rPr>
                <w:t>th</w:t>
              </w:r>
              <w:r w:rsidRPr="00E2565D">
                <w:rPr>
                  <w:rStyle w:val="Hyperlink"/>
                  <w:rFonts w:ascii="Arial" w:hAnsi="Arial" w:cs="Arial"/>
                </w:rPr>
                <w:t>*</w:t>
              </w:r>
            </w:hyperlink>
            <w:r w:rsidRPr="00E2565D">
              <w:rPr>
                <w:rFonts w:ascii="Arial" w:hAnsi="Arial" w:cs="Arial"/>
                <w:vertAlign w:val="superscript"/>
              </w:rPr>
              <w:t xml:space="preserve"> </w:t>
            </w:r>
          </w:p>
          <w:p w14:paraId="2FC1F629" w14:textId="09A2C9F8" w:rsidR="00097217" w:rsidRPr="00E2565D" w:rsidRDefault="00097217" w:rsidP="00097217">
            <w:pPr>
              <w:rPr>
                <w:rFonts w:ascii="Arial" w:hAnsi="Arial" w:cs="Arial"/>
              </w:rPr>
            </w:pPr>
            <w:r w:rsidRPr="00E2565D">
              <w:rPr>
                <w:rFonts w:ascii="Arial" w:hAnsi="Arial" w:cs="Arial"/>
              </w:rPr>
              <w:t>(Penn GSE)</w:t>
            </w:r>
          </w:p>
        </w:tc>
        <w:tc>
          <w:tcPr>
            <w:tcW w:w="4140" w:type="dxa"/>
          </w:tcPr>
          <w:p w14:paraId="3F0D3CAA" w14:textId="5372DE38" w:rsidR="00097217" w:rsidRPr="00E2565D" w:rsidRDefault="00097217" w:rsidP="00097217">
            <w:pPr>
              <w:rPr>
                <w:rFonts w:ascii="Arial" w:hAnsi="Arial" w:cs="Arial"/>
              </w:rPr>
            </w:pPr>
            <w:r w:rsidRPr="00E2565D">
              <w:rPr>
                <w:rFonts w:ascii="Arial" w:hAnsi="Arial" w:cs="Arial"/>
              </w:rPr>
              <w:t>A collection of multi-model lessons and resources about the ongoing global impact of 9/11.</w:t>
            </w:r>
          </w:p>
        </w:tc>
      </w:tr>
      <w:tr w:rsidR="00097217" w:rsidRPr="00E2565D" w14:paraId="1909CA65" w14:textId="77777777" w:rsidTr="004F2854">
        <w:trPr>
          <w:cantSplit/>
          <w:trHeight w:val="1008"/>
        </w:trPr>
        <w:tc>
          <w:tcPr>
            <w:tcW w:w="5305" w:type="dxa"/>
          </w:tcPr>
          <w:p w14:paraId="586931FC" w14:textId="39BC204C" w:rsidR="00097217" w:rsidRPr="00E2565D" w:rsidRDefault="00097217" w:rsidP="00097217">
            <w:pPr>
              <w:rPr>
                <w:rFonts w:ascii="Arial" w:hAnsi="Arial" w:cs="Arial"/>
              </w:rPr>
            </w:pPr>
            <w:hyperlink r:id="rId99" w:history="1">
              <w:r w:rsidRPr="00E2565D">
                <w:rPr>
                  <w:rStyle w:val="Hyperlink"/>
                  <w:rFonts w:ascii="Arial" w:hAnsi="Arial" w:cs="Arial"/>
                </w:rPr>
                <w:t>Zinn Education Project*</w:t>
              </w:r>
            </w:hyperlink>
          </w:p>
        </w:tc>
        <w:tc>
          <w:tcPr>
            <w:tcW w:w="4140" w:type="dxa"/>
          </w:tcPr>
          <w:p w14:paraId="56AF715A" w14:textId="36F7D909" w:rsidR="00097217" w:rsidRPr="00E2565D" w:rsidRDefault="00097217" w:rsidP="00097217">
            <w:pPr>
              <w:rPr>
                <w:rFonts w:ascii="Arial" w:hAnsi="Arial" w:cs="Arial"/>
              </w:rPr>
            </w:pPr>
            <w:r w:rsidRPr="00E2565D">
              <w:rPr>
                <w:rFonts w:ascii="Arial" w:hAnsi="Arial" w:cs="Arial"/>
              </w:rPr>
              <w:t xml:space="preserve">Includes a variety of lessons and primary resources searchable by </w:t>
            </w:r>
            <w:proofErr w:type="gramStart"/>
            <w:r w:rsidRPr="00E2565D">
              <w:rPr>
                <w:rFonts w:ascii="Arial" w:hAnsi="Arial" w:cs="Arial"/>
              </w:rPr>
              <w:t>time period</w:t>
            </w:r>
            <w:proofErr w:type="gramEnd"/>
            <w:r w:rsidRPr="00E2565D">
              <w:rPr>
                <w:rFonts w:ascii="Arial" w:hAnsi="Arial" w:cs="Arial"/>
              </w:rPr>
              <w:t xml:space="preserve">, theme, resource type, and grade level. </w:t>
            </w:r>
          </w:p>
        </w:tc>
      </w:tr>
    </w:tbl>
    <w:p w14:paraId="54306BFC" w14:textId="77777777" w:rsidR="00517F85" w:rsidRPr="00E2565D" w:rsidRDefault="00517F85">
      <w:pPr>
        <w:rPr>
          <w:rFonts w:ascii="Arial" w:hAnsi="Arial" w:cs="Arial"/>
        </w:rPr>
      </w:pPr>
    </w:p>
    <w:p w14:paraId="18A4435A" w14:textId="77777777" w:rsidR="00824318" w:rsidRDefault="00824318">
      <w:pPr>
        <w:rPr>
          <w:rFonts w:ascii="Arial" w:eastAsiaTheme="majorEastAsia" w:hAnsi="Arial" w:cs="Arial"/>
          <w:b/>
          <w:color w:val="E97132" w:themeColor="accent2"/>
          <w:sz w:val="32"/>
          <w:szCs w:val="32"/>
        </w:rPr>
      </w:pPr>
      <w:r>
        <w:rPr>
          <w:rFonts w:ascii="Arial" w:hAnsi="Arial" w:cs="Arial"/>
        </w:rPr>
        <w:br w:type="page"/>
      </w:r>
    </w:p>
    <w:p w14:paraId="2DB8B4AC" w14:textId="42036E1E" w:rsidR="00517F85" w:rsidRPr="00E2565D" w:rsidRDefault="008E1C6B" w:rsidP="0092465F">
      <w:pPr>
        <w:pStyle w:val="Heading2"/>
        <w:rPr>
          <w:rFonts w:ascii="Arial" w:hAnsi="Arial" w:cs="Arial"/>
        </w:rPr>
      </w:pPr>
      <w:r w:rsidRPr="00E2565D">
        <w:rPr>
          <w:rFonts w:ascii="Arial" w:hAnsi="Arial" w:cs="Arial"/>
        </w:rPr>
        <w:lastRenderedPageBreak/>
        <w:t>World History</w:t>
      </w:r>
    </w:p>
    <w:tbl>
      <w:tblPr>
        <w:tblStyle w:val="TableGrid"/>
        <w:tblW w:w="9445" w:type="dxa"/>
        <w:tblLook w:val="04A0" w:firstRow="1" w:lastRow="0" w:firstColumn="1" w:lastColumn="0" w:noHBand="0" w:noVBand="1"/>
      </w:tblPr>
      <w:tblGrid>
        <w:gridCol w:w="5305"/>
        <w:gridCol w:w="4140"/>
      </w:tblGrid>
      <w:tr w:rsidR="0024507D" w:rsidRPr="00E2565D" w14:paraId="582DAFBE" w14:textId="77777777" w:rsidTr="004F2854">
        <w:trPr>
          <w:cantSplit/>
          <w:trHeight w:val="413"/>
        </w:trPr>
        <w:tc>
          <w:tcPr>
            <w:tcW w:w="5305" w:type="dxa"/>
            <w:shd w:val="clear" w:color="auto" w:fill="4C94D8" w:themeFill="text2" w:themeFillTint="80"/>
          </w:tcPr>
          <w:p w14:paraId="1C98A277" w14:textId="77777777" w:rsidR="0024507D" w:rsidRPr="00E2565D" w:rsidRDefault="0024507D" w:rsidP="00CE6EF9">
            <w:pPr>
              <w:rPr>
                <w:rFonts w:ascii="Arial" w:hAnsi="Arial" w:cs="Arial"/>
                <w:b/>
                <w:bCs/>
                <w:color w:val="000000" w:themeColor="text1"/>
              </w:rPr>
            </w:pPr>
            <w:r w:rsidRPr="00E2565D">
              <w:rPr>
                <w:rFonts w:ascii="Arial" w:hAnsi="Arial" w:cs="Arial"/>
                <w:b/>
                <w:bCs/>
                <w:color w:val="000000" w:themeColor="text1"/>
              </w:rPr>
              <w:t>Resource/Website</w:t>
            </w:r>
          </w:p>
          <w:p w14:paraId="2823CA23" w14:textId="4C392E25" w:rsidR="006467B1" w:rsidRPr="00E2565D" w:rsidRDefault="00BD183F" w:rsidP="00CE6EF9">
            <w:pPr>
              <w:rPr>
                <w:rFonts w:ascii="Arial" w:hAnsi="Arial" w:cs="Arial"/>
                <w:b/>
                <w:bCs/>
              </w:rPr>
            </w:pPr>
            <w:r w:rsidRPr="00E2565D">
              <w:rPr>
                <w:rFonts w:ascii="Arial" w:eastAsia="Calibri" w:hAnsi="Arial" w:cs="Arial"/>
                <w:color w:val="000000" w:themeColor="text1"/>
                <w:sz w:val="16"/>
                <w:szCs w:val="16"/>
              </w:rPr>
              <w:t>*I</w:t>
            </w:r>
            <w:r w:rsidR="006467B1"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000E5DA3" w14:textId="4B7B677B" w:rsidR="0024507D" w:rsidRPr="00E2565D" w:rsidRDefault="00CC6094" w:rsidP="00CE6EF9">
            <w:pPr>
              <w:rPr>
                <w:rFonts w:ascii="Arial" w:hAnsi="Arial" w:cs="Arial"/>
                <w:b/>
                <w:bCs/>
              </w:rPr>
            </w:pPr>
            <w:r w:rsidRPr="00E2565D">
              <w:rPr>
                <w:rFonts w:ascii="Arial" w:hAnsi="Arial" w:cs="Arial"/>
                <w:b/>
                <w:bCs/>
              </w:rPr>
              <w:t>Annotation</w:t>
            </w:r>
          </w:p>
        </w:tc>
      </w:tr>
      <w:tr w:rsidR="0024507D" w:rsidRPr="00E2565D" w14:paraId="1F6F13A8" w14:textId="77777777" w:rsidTr="004F2854">
        <w:trPr>
          <w:cantSplit/>
          <w:trHeight w:val="1028"/>
        </w:trPr>
        <w:tc>
          <w:tcPr>
            <w:tcW w:w="5305" w:type="dxa"/>
          </w:tcPr>
          <w:p w14:paraId="1C7D0771" w14:textId="77777777" w:rsidR="0024507D" w:rsidRPr="00E2565D" w:rsidRDefault="0024507D">
            <w:pPr>
              <w:rPr>
                <w:rStyle w:val="Hyperlink"/>
                <w:rFonts w:ascii="Arial" w:hAnsi="Arial" w:cs="Arial"/>
              </w:rPr>
            </w:pPr>
            <w:hyperlink r:id="rId100" w:history="1">
              <w:r w:rsidRPr="00E2565D">
                <w:rPr>
                  <w:rStyle w:val="Hyperlink"/>
                  <w:rFonts w:ascii="Arial" w:hAnsi="Arial" w:cs="Arial"/>
                </w:rPr>
                <w:t>Ancient Egypt</w:t>
              </w:r>
            </w:hyperlink>
          </w:p>
          <w:p w14:paraId="6BBBEAA8" w14:textId="66E38D56" w:rsidR="003C6297" w:rsidRPr="00E2565D" w:rsidRDefault="003C6297">
            <w:pPr>
              <w:rPr>
                <w:rFonts w:ascii="Arial" w:hAnsi="Arial" w:cs="Arial"/>
              </w:rPr>
            </w:pPr>
            <w:r w:rsidRPr="00E2565D">
              <w:rPr>
                <w:rStyle w:val="Hyperlink"/>
                <w:rFonts w:ascii="Arial" w:hAnsi="Arial" w:cs="Arial"/>
              </w:rPr>
              <w:t>(The British Museum)</w:t>
            </w:r>
          </w:p>
        </w:tc>
        <w:tc>
          <w:tcPr>
            <w:tcW w:w="4140" w:type="dxa"/>
          </w:tcPr>
          <w:p w14:paraId="23262425" w14:textId="18252F9D" w:rsidR="0024507D" w:rsidRPr="00E2565D" w:rsidRDefault="0024507D">
            <w:pPr>
              <w:rPr>
                <w:rFonts w:ascii="Arial" w:hAnsi="Arial" w:cs="Arial"/>
              </w:rPr>
            </w:pPr>
            <w:r w:rsidRPr="00E2565D">
              <w:rPr>
                <w:rFonts w:ascii="Arial" w:hAnsi="Arial" w:cs="Arial"/>
              </w:rPr>
              <w:t>Sections on religion, government, trades, writing</w:t>
            </w:r>
            <w:r w:rsidR="001F40E5" w:rsidRPr="00E2565D">
              <w:rPr>
                <w:rFonts w:ascii="Arial" w:hAnsi="Arial" w:cs="Arial"/>
              </w:rPr>
              <w:t>,</w:t>
            </w:r>
            <w:r w:rsidRPr="00E2565D">
              <w:rPr>
                <w:rFonts w:ascii="Arial" w:hAnsi="Arial" w:cs="Arial"/>
              </w:rPr>
              <w:t xml:space="preserve"> written for students. </w:t>
            </w:r>
          </w:p>
        </w:tc>
      </w:tr>
      <w:tr w:rsidR="0024507D" w:rsidRPr="00E2565D" w14:paraId="2995442C" w14:textId="77777777" w:rsidTr="004F2854">
        <w:trPr>
          <w:cantSplit/>
          <w:trHeight w:val="1028"/>
        </w:trPr>
        <w:tc>
          <w:tcPr>
            <w:tcW w:w="5305" w:type="dxa"/>
          </w:tcPr>
          <w:p w14:paraId="3AA7A396" w14:textId="66C26BA5" w:rsidR="001F40E5" w:rsidRPr="00E2565D" w:rsidRDefault="0024507D">
            <w:pPr>
              <w:rPr>
                <w:rFonts w:ascii="Arial" w:hAnsi="Arial" w:cs="Arial"/>
              </w:rPr>
            </w:pPr>
            <w:hyperlink r:id="rId101" w:history="1">
              <w:r w:rsidRPr="00E2565D">
                <w:rPr>
                  <w:rStyle w:val="Hyperlink"/>
                  <w:rFonts w:ascii="Arial" w:hAnsi="Arial" w:cs="Arial"/>
                </w:rPr>
                <w:t>Asia for Educators</w:t>
              </w:r>
            </w:hyperlink>
            <w:r w:rsidR="001339D5" w:rsidRPr="00E2565D">
              <w:rPr>
                <w:rStyle w:val="Hyperlink"/>
                <w:rFonts w:ascii="Arial" w:hAnsi="Arial" w:cs="Arial"/>
              </w:rPr>
              <w:t>*</w:t>
            </w:r>
            <w:r w:rsidRPr="00E2565D">
              <w:rPr>
                <w:rFonts w:ascii="Arial" w:hAnsi="Arial" w:cs="Arial"/>
              </w:rPr>
              <w:t xml:space="preserve"> </w:t>
            </w:r>
          </w:p>
          <w:p w14:paraId="01016409" w14:textId="0D8822B1" w:rsidR="0024507D" w:rsidRPr="00E2565D" w:rsidRDefault="0024507D">
            <w:pPr>
              <w:rPr>
                <w:rFonts w:ascii="Arial" w:hAnsi="Arial" w:cs="Arial"/>
              </w:rPr>
            </w:pPr>
            <w:r w:rsidRPr="00E2565D">
              <w:rPr>
                <w:rFonts w:ascii="Arial" w:hAnsi="Arial" w:cs="Arial"/>
              </w:rPr>
              <w:t>(Columbia University)</w:t>
            </w:r>
          </w:p>
          <w:p w14:paraId="0351D047" w14:textId="55EF9E3E" w:rsidR="0024507D" w:rsidRPr="00E2565D" w:rsidRDefault="0024507D">
            <w:pPr>
              <w:rPr>
                <w:rFonts w:ascii="Arial" w:hAnsi="Arial" w:cs="Arial"/>
              </w:rPr>
            </w:pPr>
          </w:p>
        </w:tc>
        <w:tc>
          <w:tcPr>
            <w:tcW w:w="4140" w:type="dxa"/>
          </w:tcPr>
          <w:p w14:paraId="74AFE8C4" w14:textId="1AB2617A" w:rsidR="0024507D" w:rsidRPr="00E2565D" w:rsidRDefault="0024507D">
            <w:pPr>
              <w:rPr>
                <w:rFonts w:ascii="Arial" w:hAnsi="Arial" w:cs="Arial"/>
              </w:rPr>
            </w:pPr>
            <w:r w:rsidRPr="00E2565D">
              <w:rPr>
                <w:rFonts w:ascii="Arial" w:hAnsi="Arial" w:cs="Arial"/>
              </w:rPr>
              <w:t xml:space="preserve">Curriculum units </w:t>
            </w:r>
            <w:r w:rsidR="001F40E5" w:rsidRPr="00E2565D">
              <w:rPr>
                <w:rFonts w:ascii="Arial" w:hAnsi="Arial" w:cs="Arial"/>
              </w:rPr>
              <w:t xml:space="preserve">on </w:t>
            </w:r>
            <w:r w:rsidRPr="00E2565D">
              <w:rPr>
                <w:rFonts w:ascii="Arial" w:hAnsi="Arial" w:cs="Arial"/>
              </w:rPr>
              <w:t xml:space="preserve">the Song Dynasty, the Mongols, the Qing Dynasty, and China and Europe, resources for East Asian art, literature, and religions. </w:t>
            </w:r>
          </w:p>
        </w:tc>
      </w:tr>
      <w:tr w:rsidR="0024507D" w:rsidRPr="00E2565D" w14:paraId="7A039258" w14:textId="77777777" w:rsidTr="004F2854">
        <w:trPr>
          <w:cantSplit/>
          <w:trHeight w:val="1028"/>
        </w:trPr>
        <w:tc>
          <w:tcPr>
            <w:tcW w:w="5305" w:type="dxa"/>
          </w:tcPr>
          <w:p w14:paraId="5E651ABC" w14:textId="38E3CBD5" w:rsidR="0024507D" w:rsidRPr="00E2565D" w:rsidRDefault="0024507D">
            <w:pPr>
              <w:rPr>
                <w:rFonts w:ascii="Arial" w:hAnsi="Arial" w:cs="Arial"/>
              </w:rPr>
            </w:pPr>
            <w:hyperlink r:id="rId102" w:history="1">
              <w:r w:rsidRPr="00E2565D">
                <w:rPr>
                  <w:rStyle w:val="Hyperlink"/>
                  <w:rFonts w:ascii="Arial" w:hAnsi="Arial" w:cs="Arial"/>
                </w:rPr>
                <w:t>Consortium of Latin American Studies Programs*</w:t>
              </w:r>
            </w:hyperlink>
          </w:p>
        </w:tc>
        <w:tc>
          <w:tcPr>
            <w:tcW w:w="4140" w:type="dxa"/>
          </w:tcPr>
          <w:p w14:paraId="67BF7476" w14:textId="171747BD" w:rsidR="0024507D" w:rsidRPr="00E2565D" w:rsidRDefault="0024507D">
            <w:pPr>
              <w:rPr>
                <w:rFonts w:ascii="Arial" w:hAnsi="Arial" w:cs="Arial"/>
              </w:rPr>
            </w:pPr>
            <w:r w:rsidRPr="00E2565D">
              <w:rPr>
                <w:rFonts w:ascii="Arial" w:hAnsi="Arial" w:cs="Arial"/>
              </w:rPr>
              <w:t>Consortium of universities and school districts that produces links to K</w:t>
            </w:r>
            <w:r w:rsidR="002D5378" w:rsidRPr="00E2565D">
              <w:rPr>
                <w:rFonts w:ascii="Arial" w:hAnsi="Arial" w:cs="Arial"/>
              </w:rPr>
              <w:t>–</w:t>
            </w:r>
            <w:r w:rsidRPr="00E2565D">
              <w:rPr>
                <w:rFonts w:ascii="Arial" w:hAnsi="Arial" w:cs="Arial"/>
              </w:rPr>
              <w:t>12 curriculum and resources for teaching about South and Central America and the Caribbean.</w:t>
            </w:r>
          </w:p>
        </w:tc>
      </w:tr>
      <w:tr w:rsidR="0024507D" w:rsidRPr="00E2565D" w14:paraId="0714E8A4" w14:textId="77777777" w:rsidTr="004F2854">
        <w:trPr>
          <w:cantSplit/>
          <w:trHeight w:val="1028"/>
        </w:trPr>
        <w:tc>
          <w:tcPr>
            <w:tcW w:w="5305" w:type="dxa"/>
          </w:tcPr>
          <w:p w14:paraId="138FDFE5" w14:textId="77777777" w:rsidR="00E97032" w:rsidRPr="00E2565D" w:rsidRDefault="0024507D">
            <w:pPr>
              <w:rPr>
                <w:rFonts w:ascii="Arial" w:hAnsi="Arial" w:cs="Arial"/>
              </w:rPr>
            </w:pPr>
            <w:hyperlink r:id="rId103" w:history="1">
              <w:r w:rsidRPr="00E2565D">
                <w:rPr>
                  <w:rStyle w:val="Hyperlink"/>
                  <w:rFonts w:ascii="Arial" w:hAnsi="Arial" w:cs="Arial"/>
                </w:rPr>
                <w:t>Digital Collections for the Classroom</w:t>
              </w:r>
            </w:hyperlink>
            <w:r w:rsidRPr="00E2565D">
              <w:rPr>
                <w:rFonts w:ascii="Arial" w:hAnsi="Arial" w:cs="Arial"/>
              </w:rPr>
              <w:t xml:space="preserve"> </w:t>
            </w:r>
          </w:p>
          <w:p w14:paraId="76123F30" w14:textId="011812A4" w:rsidR="0024507D" w:rsidRPr="00E2565D" w:rsidRDefault="0024507D">
            <w:pPr>
              <w:rPr>
                <w:rFonts w:ascii="Arial" w:hAnsi="Arial" w:cs="Arial"/>
              </w:rPr>
            </w:pPr>
            <w:r w:rsidRPr="00E2565D">
              <w:rPr>
                <w:rFonts w:ascii="Arial" w:hAnsi="Arial" w:cs="Arial"/>
              </w:rPr>
              <w:t>(Newberry Library, Chicago)</w:t>
            </w:r>
          </w:p>
        </w:tc>
        <w:tc>
          <w:tcPr>
            <w:tcW w:w="4140" w:type="dxa"/>
          </w:tcPr>
          <w:p w14:paraId="350F1324" w14:textId="669698E7" w:rsidR="0024507D" w:rsidRPr="00E2565D" w:rsidRDefault="0024507D">
            <w:pPr>
              <w:rPr>
                <w:rFonts w:ascii="Arial" w:hAnsi="Arial" w:cs="Arial"/>
              </w:rPr>
            </w:pPr>
            <w:r w:rsidRPr="00E2565D">
              <w:rPr>
                <w:rFonts w:ascii="Arial" w:hAnsi="Arial" w:cs="Arial"/>
              </w:rPr>
              <w:t xml:space="preserve">Extensive annotated collections, each with multiple images and texts, on topics such as historical maps, Chicago and the Great Migration, Native Peoples, selections from historic periodicals; both U.S. and world topics. </w:t>
            </w:r>
          </w:p>
        </w:tc>
      </w:tr>
      <w:tr w:rsidR="0024507D" w:rsidRPr="00E2565D" w14:paraId="72C2D887" w14:textId="77777777" w:rsidTr="004F2854">
        <w:trPr>
          <w:cantSplit/>
          <w:trHeight w:val="1028"/>
        </w:trPr>
        <w:tc>
          <w:tcPr>
            <w:tcW w:w="5305" w:type="dxa"/>
          </w:tcPr>
          <w:p w14:paraId="482DA169" w14:textId="6998FE0C" w:rsidR="0024507D" w:rsidRPr="00E2565D" w:rsidRDefault="0024507D">
            <w:pPr>
              <w:rPr>
                <w:rFonts w:ascii="Arial" w:hAnsi="Arial" w:cs="Arial"/>
              </w:rPr>
            </w:pPr>
            <w:hyperlink r:id="rId104" w:history="1">
              <w:r w:rsidRPr="00E2565D">
                <w:rPr>
                  <w:rStyle w:val="Hyperlink"/>
                  <w:rFonts w:ascii="Arial" w:hAnsi="Arial" w:cs="Arial"/>
                </w:rPr>
                <w:t>Digital Public Library of America</w:t>
              </w:r>
            </w:hyperlink>
          </w:p>
        </w:tc>
        <w:tc>
          <w:tcPr>
            <w:tcW w:w="4140" w:type="dxa"/>
          </w:tcPr>
          <w:p w14:paraId="19961E13" w14:textId="5B804703" w:rsidR="0024507D" w:rsidRPr="00E2565D" w:rsidRDefault="0024507D">
            <w:pPr>
              <w:rPr>
                <w:rFonts w:ascii="Arial" w:hAnsi="Arial" w:cs="Arial"/>
              </w:rPr>
            </w:pPr>
            <w:hyperlink r:id="rId105" w:history="1">
              <w:r w:rsidRPr="00E2565D">
                <w:rPr>
                  <w:rStyle w:val="Hyperlink"/>
                  <w:rFonts w:ascii="Arial" w:hAnsi="Arial" w:cs="Arial"/>
                </w:rPr>
                <w:t>Primary Source Sets</w:t>
              </w:r>
            </w:hyperlink>
            <w:r w:rsidRPr="00E2565D">
              <w:rPr>
                <w:rFonts w:ascii="Arial" w:hAnsi="Arial" w:cs="Arial"/>
              </w:rPr>
              <w:t xml:space="preserve"> on various topics in history and literature, each including 10</w:t>
            </w:r>
            <w:r w:rsidR="002D5378" w:rsidRPr="00E2565D">
              <w:rPr>
                <w:rFonts w:ascii="Arial" w:hAnsi="Arial" w:cs="Arial"/>
              </w:rPr>
              <w:t>–</w:t>
            </w:r>
            <w:r w:rsidRPr="00E2565D">
              <w:rPr>
                <w:rFonts w:ascii="Arial" w:hAnsi="Arial" w:cs="Arial"/>
              </w:rPr>
              <w:t xml:space="preserve">15 sources, (videos, letters, oral histories, photographs, sheet music). </w:t>
            </w:r>
            <w:hyperlink r:id="rId106" w:history="1">
              <w:r w:rsidRPr="00E2565D">
                <w:rPr>
                  <w:rStyle w:val="Hyperlink"/>
                  <w:rFonts w:ascii="Arial" w:hAnsi="Arial" w:cs="Arial"/>
                </w:rPr>
                <w:t>Exhibitions</w:t>
              </w:r>
            </w:hyperlink>
            <w:r w:rsidRPr="00E2565D">
              <w:rPr>
                <w:rFonts w:ascii="Arial" w:hAnsi="Arial" w:cs="Arial"/>
              </w:rPr>
              <w:t xml:space="preserve"> contain short text on a topic and 5</w:t>
            </w:r>
            <w:r w:rsidR="002D5378" w:rsidRPr="00E2565D">
              <w:rPr>
                <w:rFonts w:ascii="Arial" w:hAnsi="Arial" w:cs="Arial"/>
              </w:rPr>
              <w:t>–</w:t>
            </w:r>
            <w:r w:rsidRPr="00E2565D">
              <w:rPr>
                <w:rFonts w:ascii="Arial" w:hAnsi="Arial" w:cs="Arial"/>
              </w:rPr>
              <w:t xml:space="preserve">10 visual images from public libraries and archives across the United States; includes both U.S. and world topics. </w:t>
            </w:r>
          </w:p>
        </w:tc>
      </w:tr>
      <w:tr w:rsidR="0024507D" w:rsidRPr="00E2565D" w14:paraId="5C0E8ACD" w14:textId="77777777" w:rsidTr="004F2854">
        <w:trPr>
          <w:cantSplit/>
          <w:trHeight w:val="1028"/>
        </w:trPr>
        <w:tc>
          <w:tcPr>
            <w:tcW w:w="5305" w:type="dxa"/>
          </w:tcPr>
          <w:p w14:paraId="37F9B50B" w14:textId="5FCE791A" w:rsidR="0024507D" w:rsidRPr="00E2565D" w:rsidRDefault="0024507D">
            <w:pPr>
              <w:rPr>
                <w:rFonts w:ascii="Arial" w:hAnsi="Arial" w:cs="Arial"/>
              </w:rPr>
            </w:pPr>
            <w:hyperlink r:id="rId107" w:history="1">
              <w:r w:rsidRPr="00E2565D">
                <w:rPr>
                  <w:rStyle w:val="Hyperlink"/>
                  <w:rFonts w:ascii="Arial" w:hAnsi="Arial" w:cs="Arial"/>
                </w:rPr>
                <w:t>Hill Museum and Manuscript Library</w:t>
              </w:r>
            </w:hyperlink>
          </w:p>
        </w:tc>
        <w:tc>
          <w:tcPr>
            <w:tcW w:w="4140" w:type="dxa"/>
          </w:tcPr>
          <w:p w14:paraId="01A34689" w14:textId="1C120B9D" w:rsidR="0024507D" w:rsidRPr="00E2565D" w:rsidRDefault="0024507D">
            <w:pPr>
              <w:rPr>
                <w:rFonts w:ascii="Arial" w:hAnsi="Arial" w:cs="Arial"/>
              </w:rPr>
            </w:pPr>
            <w:r w:rsidRPr="00E2565D">
              <w:rPr>
                <w:rFonts w:ascii="Arial" w:hAnsi="Arial" w:cs="Arial"/>
              </w:rPr>
              <w:t>Digital collection of historical religious manuscripts from museums, libraries, and monasteries in</w:t>
            </w:r>
            <w:r w:rsidR="001E5943" w:rsidRPr="00E2565D">
              <w:rPr>
                <w:rFonts w:ascii="Arial" w:hAnsi="Arial" w:cs="Arial"/>
              </w:rPr>
              <w:t xml:space="preserve"> more than</w:t>
            </w:r>
            <w:r w:rsidRPr="00E2565D">
              <w:rPr>
                <w:rFonts w:ascii="Arial" w:hAnsi="Arial" w:cs="Arial"/>
              </w:rPr>
              <w:t xml:space="preserve"> 20 countries. Many of the items were preserved from destruction in war zones.</w:t>
            </w:r>
          </w:p>
        </w:tc>
      </w:tr>
      <w:tr w:rsidR="0024507D" w:rsidRPr="00E2565D" w14:paraId="40F38D62" w14:textId="77777777" w:rsidTr="004F2854">
        <w:trPr>
          <w:cantSplit/>
          <w:trHeight w:val="1028"/>
        </w:trPr>
        <w:tc>
          <w:tcPr>
            <w:tcW w:w="5305" w:type="dxa"/>
          </w:tcPr>
          <w:p w14:paraId="401108AE" w14:textId="77777777" w:rsidR="00E97032" w:rsidRPr="00E2565D" w:rsidRDefault="0024507D">
            <w:pPr>
              <w:rPr>
                <w:rFonts w:ascii="Arial" w:hAnsi="Arial" w:cs="Arial"/>
              </w:rPr>
            </w:pPr>
            <w:hyperlink r:id="rId108" w:history="1">
              <w:r w:rsidRPr="00E2565D">
                <w:rPr>
                  <w:rStyle w:val="Hyperlink"/>
                  <w:rFonts w:ascii="Arial" w:hAnsi="Arial" w:cs="Arial"/>
                </w:rPr>
                <w:t>Historical Inquiry</w:t>
              </w:r>
            </w:hyperlink>
            <w:r w:rsidR="00E97032" w:rsidRPr="00E2565D">
              <w:rPr>
                <w:rStyle w:val="Hyperlink"/>
                <w:rFonts w:ascii="Arial" w:hAnsi="Arial" w:cs="Arial"/>
              </w:rPr>
              <w:t>*</w:t>
            </w:r>
            <w:r w:rsidRPr="00E2565D">
              <w:rPr>
                <w:rFonts w:ascii="Arial" w:hAnsi="Arial" w:cs="Arial"/>
              </w:rPr>
              <w:t xml:space="preserve"> </w:t>
            </w:r>
          </w:p>
          <w:p w14:paraId="34EFD37C" w14:textId="125ACA56" w:rsidR="0024507D" w:rsidRPr="00E2565D" w:rsidRDefault="0024507D">
            <w:pPr>
              <w:rPr>
                <w:rFonts w:ascii="Arial" w:hAnsi="Arial" w:cs="Arial"/>
              </w:rPr>
            </w:pPr>
            <w:r w:rsidRPr="00E2565D">
              <w:rPr>
                <w:rFonts w:ascii="Arial" w:hAnsi="Arial" w:cs="Arial"/>
              </w:rPr>
              <w:t>(Virginia Polytechnic Institute and State University)</w:t>
            </w:r>
          </w:p>
        </w:tc>
        <w:tc>
          <w:tcPr>
            <w:tcW w:w="4140" w:type="dxa"/>
          </w:tcPr>
          <w:p w14:paraId="6F90FCEF" w14:textId="63312783" w:rsidR="0024507D" w:rsidRPr="00E2565D" w:rsidRDefault="0024507D">
            <w:pPr>
              <w:rPr>
                <w:rFonts w:ascii="Arial" w:hAnsi="Arial" w:cs="Arial"/>
              </w:rPr>
            </w:pPr>
            <w:r w:rsidRPr="00E2565D">
              <w:rPr>
                <w:rFonts w:ascii="Arial" w:hAnsi="Arial" w:cs="Arial"/>
              </w:rPr>
              <w:t xml:space="preserve">Site devoted to historical inquiry using primary sources such as texts, artifacts, photographs, audio, video, multimedia; describes an instructional strategy for inquiry and interpretation; summarizing, contextualizing, inferring, monitoring, and corroborating. Applicable to both U.S. and world topics. </w:t>
            </w:r>
          </w:p>
        </w:tc>
      </w:tr>
      <w:tr w:rsidR="0024507D" w:rsidRPr="00E2565D" w14:paraId="1227D2C1" w14:textId="77777777" w:rsidTr="004F2854">
        <w:trPr>
          <w:cantSplit/>
          <w:trHeight w:val="1028"/>
        </w:trPr>
        <w:tc>
          <w:tcPr>
            <w:tcW w:w="5305" w:type="dxa"/>
          </w:tcPr>
          <w:p w14:paraId="5FFD4128" w14:textId="5B5324E7" w:rsidR="0024507D" w:rsidRPr="00E2565D" w:rsidRDefault="0024507D">
            <w:pPr>
              <w:rPr>
                <w:rFonts w:ascii="Arial" w:hAnsi="Arial" w:cs="Arial"/>
              </w:rPr>
            </w:pPr>
            <w:hyperlink r:id="rId109" w:history="1">
              <w:r w:rsidRPr="00E2565D">
                <w:rPr>
                  <w:rStyle w:val="Hyperlink"/>
                  <w:rFonts w:ascii="Arial" w:hAnsi="Arial" w:cs="Arial"/>
                </w:rPr>
                <w:t>Matters of Education*</w:t>
              </w:r>
            </w:hyperlink>
          </w:p>
        </w:tc>
        <w:tc>
          <w:tcPr>
            <w:tcW w:w="4140" w:type="dxa"/>
          </w:tcPr>
          <w:p w14:paraId="11B982C9" w14:textId="75B6737B" w:rsidR="0024507D" w:rsidRPr="00E2565D" w:rsidRDefault="0024507D">
            <w:pPr>
              <w:rPr>
                <w:rFonts w:ascii="Arial" w:hAnsi="Arial" w:cs="Arial"/>
              </w:rPr>
            </w:pPr>
            <w:r w:rsidRPr="00E2565D">
              <w:rPr>
                <w:rFonts w:ascii="Arial" w:hAnsi="Arial" w:cs="Arial"/>
              </w:rPr>
              <w:t>Curriculum materials searchable by grade level on various topics in both U</w:t>
            </w:r>
            <w:r w:rsidR="00265916" w:rsidRPr="00E2565D">
              <w:rPr>
                <w:rFonts w:ascii="Arial" w:hAnsi="Arial" w:cs="Arial"/>
              </w:rPr>
              <w:t>.</w:t>
            </w:r>
            <w:r w:rsidRPr="00E2565D">
              <w:rPr>
                <w:rFonts w:ascii="Arial" w:hAnsi="Arial" w:cs="Arial"/>
              </w:rPr>
              <w:t>S</w:t>
            </w:r>
            <w:r w:rsidR="00265916" w:rsidRPr="00E2565D">
              <w:rPr>
                <w:rFonts w:ascii="Arial" w:hAnsi="Arial" w:cs="Arial"/>
              </w:rPr>
              <w:t>.</w:t>
            </w:r>
            <w:r w:rsidRPr="00E2565D">
              <w:rPr>
                <w:rFonts w:ascii="Arial" w:hAnsi="Arial" w:cs="Arial"/>
              </w:rPr>
              <w:t xml:space="preserve"> and world history linked to standards. Resources include primary sources and scholarly articles. </w:t>
            </w:r>
          </w:p>
        </w:tc>
      </w:tr>
      <w:tr w:rsidR="0024507D" w:rsidRPr="00E2565D" w14:paraId="427929F9" w14:textId="77777777" w:rsidTr="004F2854">
        <w:trPr>
          <w:cantSplit/>
          <w:trHeight w:val="1028"/>
        </w:trPr>
        <w:tc>
          <w:tcPr>
            <w:tcW w:w="5305" w:type="dxa"/>
          </w:tcPr>
          <w:p w14:paraId="66B16AFB" w14:textId="7B82FB97" w:rsidR="0024507D" w:rsidRPr="00E2565D" w:rsidRDefault="0024507D">
            <w:pPr>
              <w:rPr>
                <w:rFonts w:ascii="Arial" w:hAnsi="Arial" w:cs="Arial"/>
              </w:rPr>
            </w:pPr>
            <w:hyperlink r:id="rId110" w:history="1">
              <w:r w:rsidRPr="00E2565D">
                <w:rPr>
                  <w:rStyle w:val="Hyperlink"/>
                  <w:rFonts w:ascii="Arial" w:hAnsi="Arial" w:cs="Arial"/>
                </w:rPr>
                <w:t>Museum of the World</w:t>
              </w:r>
            </w:hyperlink>
          </w:p>
        </w:tc>
        <w:tc>
          <w:tcPr>
            <w:tcW w:w="4140" w:type="dxa"/>
          </w:tcPr>
          <w:p w14:paraId="3F620550" w14:textId="6FC5BC3B" w:rsidR="0024507D" w:rsidRPr="00E2565D" w:rsidRDefault="0024507D">
            <w:pPr>
              <w:rPr>
                <w:rFonts w:ascii="Arial" w:hAnsi="Arial" w:cs="Arial"/>
              </w:rPr>
            </w:pPr>
            <w:r w:rsidRPr="00E2565D">
              <w:rPr>
                <w:rFonts w:ascii="Arial" w:hAnsi="Arial" w:cs="Arial"/>
              </w:rPr>
              <w:t>Interactive simultaneous timeline that presents arts and artifacts from the Americas, Africa, Asia, Oceania, Europe; individual objects have written and audio descriptions.</w:t>
            </w:r>
          </w:p>
        </w:tc>
      </w:tr>
      <w:tr w:rsidR="0024507D" w:rsidRPr="00E2565D" w14:paraId="1ED29EE4" w14:textId="77777777" w:rsidTr="004F2854">
        <w:trPr>
          <w:cantSplit/>
          <w:trHeight w:val="1160"/>
        </w:trPr>
        <w:tc>
          <w:tcPr>
            <w:tcW w:w="5305" w:type="dxa"/>
          </w:tcPr>
          <w:p w14:paraId="29974AAB" w14:textId="77777777" w:rsidR="00C6163F" w:rsidRPr="00E2565D" w:rsidRDefault="0024507D">
            <w:pPr>
              <w:rPr>
                <w:rFonts w:ascii="Arial" w:hAnsi="Arial" w:cs="Arial"/>
              </w:rPr>
            </w:pPr>
            <w:hyperlink r:id="rId111" w:history="1">
              <w:r w:rsidRPr="00E2565D">
                <w:rPr>
                  <w:rStyle w:val="Hyperlink"/>
                  <w:rFonts w:ascii="Arial" w:hAnsi="Arial" w:cs="Arial"/>
                </w:rPr>
                <w:t>National History Education Clearinghouse*</w:t>
              </w:r>
            </w:hyperlink>
            <w:r w:rsidRPr="00E2565D">
              <w:rPr>
                <w:rFonts w:ascii="Arial" w:hAnsi="Arial" w:cs="Arial"/>
              </w:rPr>
              <w:t xml:space="preserve"> </w:t>
            </w:r>
          </w:p>
          <w:p w14:paraId="5D5EA80A" w14:textId="4FF949F6" w:rsidR="0024507D" w:rsidRPr="00E2565D" w:rsidRDefault="0024507D">
            <w:pPr>
              <w:rPr>
                <w:rFonts w:ascii="Arial" w:hAnsi="Arial" w:cs="Arial"/>
              </w:rPr>
            </w:pPr>
            <w:r w:rsidRPr="00E2565D">
              <w:rPr>
                <w:rFonts w:ascii="Arial" w:hAnsi="Arial" w:cs="Arial"/>
              </w:rPr>
              <w:t>(George Mason University)</w:t>
            </w:r>
          </w:p>
        </w:tc>
        <w:tc>
          <w:tcPr>
            <w:tcW w:w="4140" w:type="dxa"/>
          </w:tcPr>
          <w:p w14:paraId="13617A93" w14:textId="2DE8A4FC" w:rsidR="0024507D" w:rsidRPr="00E2565D" w:rsidRDefault="0024507D">
            <w:pPr>
              <w:rPr>
                <w:rFonts w:ascii="Arial" w:hAnsi="Arial" w:cs="Arial"/>
              </w:rPr>
            </w:pPr>
            <w:r w:rsidRPr="00E2565D">
              <w:rPr>
                <w:rFonts w:ascii="Arial" w:hAnsi="Arial" w:cs="Arial"/>
              </w:rPr>
              <w:t>Sections on content in world and U</w:t>
            </w:r>
            <w:r w:rsidR="00C6163F" w:rsidRPr="00E2565D">
              <w:rPr>
                <w:rFonts w:ascii="Arial" w:hAnsi="Arial" w:cs="Arial"/>
              </w:rPr>
              <w:t>.</w:t>
            </w:r>
            <w:r w:rsidRPr="00E2565D">
              <w:rPr>
                <w:rFonts w:ascii="Arial" w:hAnsi="Arial" w:cs="Arial"/>
              </w:rPr>
              <w:t>S</w:t>
            </w:r>
            <w:r w:rsidR="00C6163F" w:rsidRPr="00E2565D">
              <w:rPr>
                <w:rFonts w:ascii="Arial" w:hAnsi="Arial" w:cs="Arial"/>
              </w:rPr>
              <w:t>.</w:t>
            </w:r>
            <w:r w:rsidRPr="00E2565D">
              <w:rPr>
                <w:rFonts w:ascii="Arial" w:hAnsi="Arial" w:cs="Arial"/>
              </w:rPr>
              <w:t xml:space="preserve"> history and effective practices such as historical thinking, using primary sources. </w:t>
            </w:r>
          </w:p>
        </w:tc>
      </w:tr>
      <w:tr w:rsidR="0024507D" w:rsidRPr="00E2565D" w14:paraId="1D84604D" w14:textId="77777777" w:rsidTr="004F2854">
        <w:trPr>
          <w:cantSplit/>
          <w:trHeight w:val="1028"/>
        </w:trPr>
        <w:tc>
          <w:tcPr>
            <w:tcW w:w="5305" w:type="dxa"/>
          </w:tcPr>
          <w:p w14:paraId="3428DFCC" w14:textId="1BB628A5" w:rsidR="0024507D" w:rsidRPr="00E2565D" w:rsidRDefault="0024507D">
            <w:pPr>
              <w:rPr>
                <w:rFonts w:ascii="Arial" w:hAnsi="Arial" w:cs="Arial"/>
              </w:rPr>
            </w:pPr>
            <w:hyperlink r:id="rId112" w:history="1">
              <w:r w:rsidRPr="00E2565D">
                <w:rPr>
                  <w:rStyle w:val="Hyperlink"/>
                  <w:rFonts w:ascii="Arial" w:hAnsi="Arial" w:cs="Arial"/>
                </w:rPr>
                <w:t>Newsela*</w:t>
              </w:r>
            </w:hyperlink>
          </w:p>
        </w:tc>
        <w:tc>
          <w:tcPr>
            <w:tcW w:w="4140" w:type="dxa"/>
          </w:tcPr>
          <w:p w14:paraId="1F1E5806" w14:textId="528757A5" w:rsidR="0024507D" w:rsidRPr="00E2565D" w:rsidRDefault="0024507D">
            <w:pPr>
              <w:rPr>
                <w:rFonts w:ascii="Arial" w:hAnsi="Arial" w:cs="Arial"/>
              </w:rPr>
            </w:pPr>
            <w:r w:rsidRPr="00E2565D">
              <w:rPr>
                <w:rFonts w:ascii="Arial" w:hAnsi="Arial" w:cs="Arial"/>
              </w:rPr>
              <w:t>Current events articles leveled text-sets, units</w:t>
            </w:r>
            <w:r w:rsidR="00F764FB" w:rsidRPr="00E2565D">
              <w:rPr>
                <w:rFonts w:ascii="Arial" w:hAnsi="Arial" w:cs="Arial"/>
              </w:rPr>
              <w:t>,</w:t>
            </w:r>
            <w:r w:rsidRPr="00E2565D">
              <w:rPr>
                <w:rFonts w:ascii="Arial" w:hAnsi="Arial" w:cs="Arial"/>
              </w:rPr>
              <w:t xml:space="preserve"> and lesson plans on a variety of topics in both U</w:t>
            </w:r>
            <w:r w:rsidR="0044501C" w:rsidRPr="00E2565D">
              <w:rPr>
                <w:rFonts w:ascii="Arial" w:hAnsi="Arial" w:cs="Arial"/>
              </w:rPr>
              <w:t>.</w:t>
            </w:r>
            <w:r w:rsidRPr="00E2565D">
              <w:rPr>
                <w:rFonts w:ascii="Arial" w:hAnsi="Arial" w:cs="Arial"/>
              </w:rPr>
              <w:t>S</w:t>
            </w:r>
            <w:r w:rsidR="0044501C" w:rsidRPr="00E2565D">
              <w:rPr>
                <w:rFonts w:ascii="Arial" w:hAnsi="Arial" w:cs="Arial"/>
              </w:rPr>
              <w:t>.</w:t>
            </w:r>
            <w:r w:rsidRPr="00E2565D">
              <w:rPr>
                <w:rFonts w:ascii="Arial" w:hAnsi="Arial" w:cs="Arial"/>
              </w:rPr>
              <w:t xml:space="preserve"> and world history. </w:t>
            </w:r>
          </w:p>
        </w:tc>
      </w:tr>
      <w:tr w:rsidR="0024507D" w:rsidRPr="00E2565D" w14:paraId="0760176A" w14:textId="77777777" w:rsidTr="004F2854">
        <w:trPr>
          <w:cantSplit/>
          <w:trHeight w:val="1028"/>
        </w:trPr>
        <w:tc>
          <w:tcPr>
            <w:tcW w:w="5305" w:type="dxa"/>
          </w:tcPr>
          <w:p w14:paraId="72CEE950" w14:textId="345B9914" w:rsidR="0024507D" w:rsidRPr="00E2565D" w:rsidRDefault="0024507D">
            <w:pPr>
              <w:rPr>
                <w:rFonts w:ascii="Arial" w:hAnsi="Arial" w:cs="Arial"/>
              </w:rPr>
            </w:pPr>
            <w:hyperlink r:id="rId113" w:history="1">
              <w:r w:rsidRPr="00E2565D">
                <w:rPr>
                  <w:rStyle w:val="Hyperlink"/>
                  <w:rFonts w:ascii="Arial" w:hAnsi="Arial" w:cs="Arial"/>
                </w:rPr>
                <w:t>Pelagios Commons</w:t>
              </w:r>
            </w:hyperlink>
          </w:p>
        </w:tc>
        <w:tc>
          <w:tcPr>
            <w:tcW w:w="4140" w:type="dxa"/>
          </w:tcPr>
          <w:p w14:paraId="06D98F50" w14:textId="39F6C757" w:rsidR="0024507D" w:rsidRPr="00E2565D" w:rsidRDefault="0024507D">
            <w:pPr>
              <w:rPr>
                <w:rFonts w:ascii="Arial" w:hAnsi="Arial" w:cs="Arial"/>
              </w:rPr>
            </w:pPr>
            <w:r w:rsidRPr="00E2565D">
              <w:rPr>
                <w:rFonts w:ascii="Arial" w:hAnsi="Arial" w:cs="Arial"/>
              </w:rPr>
              <w:t xml:space="preserve">A site that provides tools to link historical and geographic data about early civilizations. </w:t>
            </w:r>
          </w:p>
        </w:tc>
      </w:tr>
      <w:tr w:rsidR="0024507D" w:rsidRPr="00E2565D" w14:paraId="27E465A6" w14:textId="77777777" w:rsidTr="004F2854">
        <w:trPr>
          <w:cantSplit/>
          <w:trHeight w:val="1028"/>
        </w:trPr>
        <w:tc>
          <w:tcPr>
            <w:tcW w:w="5305" w:type="dxa"/>
          </w:tcPr>
          <w:p w14:paraId="05C77030" w14:textId="0FD31601" w:rsidR="0024507D" w:rsidRPr="00E2565D" w:rsidRDefault="0024507D">
            <w:pPr>
              <w:rPr>
                <w:rFonts w:ascii="Arial" w:hAnsi="Arial" w:cs="Arial"/>
              </w:rPr>
            </w:pPr>
            <w:hyperlink r:id="rId114" w:history="1">
              <w:r w:rsidRPr="00E2565D">
                <w:rPr>
                  <w:rStyle w:val="Hyperlink"/>
                  <w:rFonts w:ascii="Arial" w:hAnsi="Arial" w:cs="Arial"/>
                </w:rPr>
                <w:t>Pleiades</w:t>
              </w:r>
            </w:hyperlink>
          </w:p>
        </w:tc>
        <w:tc>
          <w:tcPr>
            <w:tcW w:w="4140" w:type="dxa"/>
          </w:tcPr>
          <w:p w14:paraId="4F27A732" w14:textId="2EC947E6" w:rsidR="0024507D" w:rsidRPr="00E2565D" w:rsidRDefault="0024507D">
            <w:pPr>
              <w:rPr>
                <w:rFonts w:ascii="Arial" w:hAnsi="Arial" w:cs="Arial"/>
              </w:rPr>
            </w:pPr>
            <w:r w:rsidRPr="00E2565D">
              <w:rPr>
                <w:rFonts w:ascii="Arial" w:hAnsi="Arial" w:cs="Arial"/>
              </w:rPr>
              <w:t xml:space="preserve">A site that provides tools for linking information about the ancient world from atlases, GIS data, historical geographic maps, and other primary sources. </w:t>
            </w:r>
          </w:p>
        </w:tc>
      </w:tr>
      <w:tr w:rsidR="0024507D" w:rsidRPr="00E2565D" w14:paraId="102D7FEB" w14:textId="77777777" w:rsidTr="004F2854">
        <w:trPr>
          <w:cantSplit/>
          <w:trHeight w:val="1028"/>
        </w:trPr>
        <w:tc>
          <w:tcPr>
            <w:tcW w:w="5305" w:type="dxa"/>
          </w:tcPr>
          <w:p w14:paraId="71A1C96D" w14:textId="3B54C652" w:rsidR="0024507D" w:rsidRPr="00E2565D" w:rsidRDefault="0024507D">
            <w:pPr>
              <w:rPr>
                <w:rFonts w:ascii="Arial" w:hAnsi="Arial" w:cs="Arial"/>
              </w:rPr>
            </w:pPr>
            <w:hyperlink r:id="rId115" w:history="1">
              <w:r w:rsidRPr="00E2565D">
                <w:rPr>
                  <w:rStyle w:val="Hyperlink"/>
                  <w:rFonts w:ascii="Arial" w:hAnsi="Arial" w:cs="Arial"/>
                </w:rPr>
                <w:t>Primary Source*</w:t>
              </w:r>
            </w:hyperlink>
          </w:p>
        </w:tc>
        <w:tc>
          <w:tcPr>
            <w:tcW w:w="4140" w:type="dxa"/>
          </w:tcPr>
          <w:p w14:paraId="66B949F0" w14:textId="3263640F" w:rsidR="0024507D" w:rsidRPr="00E2565D" w:rsidRDefault="0024507D">
            <w:pPr>
              <w:rPr>
                <w:rFonts w:ascii="Arial" w:hAnsi="Arial" w:cs="Arial"/>
              </w:rPr>
            </w:pPr>
            <w:r w:rsidRPr="00E2565D">
              <w:rPr>
                <w:rFonts w:ascii="Arial" w:hAnsi="Arial" w:cs="Arial"/>
              </w:rPr>
              <w:t>Curriculum materials based on primary sources in United States and world history. Extensive resource guides for different regions and countries.</w:t>
            </w:r>
          </w:p>
        </w:tc>
      </w:tr>
      <w:tr w:rsidR="0024507D" w:rsidRPr="00E2565D" w14:paraId="6B10DE10" w14:textId="77777777" w:rsidTr="004F2854">
        <w:trPr>
          <w:cantSplit/>
          <w:trHeight w:val="1028"/>
        </w:trPr>
        <w:tc>
          <w:tcPr>
            <w:tcW w:w="5305" w:type="dxa"/>
          </w:tcPr>
          <w:p w14:paraId="1CA1F67B" w14:textId="77777777" w:rsidR="00175185" w:rsidRPr="00E2565D" w:rsidRDefault="0024507D">
            <w:pPr>
              <w:rPr>
                <w:rFonts w:ascii="Arial" w:hAnsi="Arial" w:cs="Arial"/>
              </w:rPr>
            </w:pPr>
            <w:hyperlink r:id="rId116" w:history="1">
              <w:r w:rsidRPr="00E2565D">
                <w:rPr>
                  <w:rStyle w:val="Hyperlink"/>
                  <w:rFonts w:ascii="Arial" w:hAnsi="Arial" w:cs="Arial"/>
                </w:rPr>
                <w:t>Program for Teaching East Asia*</w:t>
              </w:r>
            </w:hyperlink>
            <w:r w:rsidRPr="00E2565D">
              <w:rPr>
                <w:rFonts w:ascii="Arial" w:hAnsi="Arial" w:cs="Arial"/>
              </w:rPr>
              <w:t xml:space="preserve"> </w:t>
            </w:r>
          </w:p>
          <w:p w14:paraId="0EC4BE80" w14:textId="2409878D" w:rsidR="0024507D" w:rsidRPr="00E2565D" w:rsidRDefault="0024507D">
            <w:pPr>
              <w:rPr>
                <w:rFonts w:ascii="Arial" w:hAnsi="Arial" w:cs="Arial"/>
              </w:rPr>
            </w:pPr>
            <w:r w:rsidRPr="00E2565D">
              <w:rPr>
                <w:rFonts w:ascii="Arial" w:hAnsi="Arial" w:cs="Arial"/>
              </w:rPr>
              <w:t>(University of Colorado Boulder)</w:t>
            </w:r>
          </w:p>
        </w:tc>
        <w:tc>
          <w:tcPr>
            <w:tcW w:w="4140" w:type="dxa"/>
          </w:tcPr>
          <w:p w14:paraId="2CCCF7B6" w14:textId="79F4DA86" w:rsidR="0024507D" w:rsidRPr="00E2565D" w:rsidRDefault="0024507D">
            <w:pPr>
              <w:rPr>
                <w:rFonts w:ascii="Arial" w:hAnsi="Arial" w:cs="Arial"/>
              </w:rPr>
            </w:pPr>
            <w:r w:rsidRPr="00E2565D">
              <w:rPr>
                <w:rFonts w:ascii="Arial" w:hAnsi="Arial" w:cs="Arial"/>
              </w:rPr>
              <w:t>Curriculum materials for teaching about Japanese history, literature, art.</w:t>
            </w:r>
          </w:p>
        </w:tc>
      </w:tr>
      <w:tr w:rsidR="0024507D" w:rsidRPr="00E2565D" w14:paraId="43F0283E" w14:textId="77777777" w:rsidTr="004F2854">
        <w:trPr>
          <w:cantSplit/>
          <w:trHeight w:val="1028"/>
        </w:trPr>
        <w:tc>
          <w:tcPr>
            <w:tcW w:w="5305" w:type="dxa"/>
          </w:tcPr>
          <w:p w14:paraId="709DDCFF" w14:textId="2E5839A2" w:rsidR="0024507D" w:rsidRPr="00E2565D" w:rsidRDefault="0024507D">
            <w:pPr>
              <w:rPr>
                <w:rFonts w:ascii="Arial" w:hAnsi="Arial" w:cs="Arial"/>
              </w:rPr>
            </w:pPr>
            <w:hyperlink r:id="rId117" w:history="1">
              <w:r w:rsidRPr="00E2565D">
                <w:rPr>
                  <w:rStyle w:val="Hyperlink"/>
                  <w:rFonts w:ascii="Arial" w:hAnsi="Arial" w:cs="Arial"/>
                </w:rPr>
                <w:t>Project 1917</w:t>
              </w:r>
            </w:hyperlink>
          </w:p>
        </w:tc>
        <w:tc>
          <w:tcPr>
            <w:tcW w:w="4140" w:type="dxa"/>
          </w:tcPr>
          <w:p w14:paraId="733409F6" w14:textId="1E235629" w:rsidR="0024507D" w:rsidRPr="00E2565D" w:rsidRDefault="0024507D">
            <w:pPr>
              <w:rPr>
                <w:rFonts w:ascii="Arial" w:hAnsi="Arial" w:cs="Arial"/>
              </w:rPr>
            </w:pPr>
            <w:r w:rsidRPr="00E2565D">
              <w:rPr>
                <w:rFonts w:ascii="Arial" w:hAnsi="Arial" w:cs="Arial"/>
              </w:rPr>
              <w:t>Primary sources on the Russian Revolution of 1917.</w:t>
            </w:r>
          </w:p>
        </w:tc>
      </w:tr>
      <w:tr w:rsidR="0024507D" w:rsidRPr="00E2565D" w14:paraId="420F519B" w14:textId="77777777" w:rsidTr="004F2854">
        <w:trPr>
          <w:cantSplit/>
          <w:trHeight w:val="1028"/>
        </w:trPr>
        <w:tc>
          <w:tcPr>
            <w:tcW w:w="5305" w:type="dxa"/>
          </w:tcPr>
          <w:p w14:paraId="1C72005C" w14:textId="79C76BB7" w:rsidR="0024507D" w:rsidRPr="00E2565D" w:rsidRDefault="0024507D">
            <w:pPr>
              <w:rPr>
                <w:rFonts w:ascii="Arial" w:hAnsi="Arial" w:cs="Arial"/>
              </w:rPr>
            </w:pPr>
            <w:hyperlink r:id="rId118" w:history="1">
              <w:r w:rsidRPr="00E2565D">
                <w:rPr>
                  <w:rStyle w:val="Hyperlink"/>
                  <w:rFonts w:ascii="Arial" w:hAnsi="Arial" w:cs="Arial"/>
                </w:rPr>
                <w:t>Seventeen Moments in Soviet History</w:t>
              </w:r>
            </w:hyperlink>
          </w:p>
        </w:tc>
        <w:tc>
          <w:tcPr>
            <w:tcW w:w="4140" w:type="dxa"/>
          </w:tcPr>
          <w:p w14:paraId="5C848AC2" w14:textId="2FFFCD80" w:rsidR="0024507D" w:rsidRPr="00E2565D" w:rsidRDefault="0024507D">
            <w:pPr>
              <w:rPr>
                <w:rFonts w:ascii="Arial" w:hAnsi="Arial" w:cs="Arial"/>
              </w:rPr>
            </w:pPr>
            <w:r w:rsidRPr="00E2565D">
              <w:rPr>
                <w:rFonts w:ascii="Arial" w:hAnsi="Arial" w:cs="Arial"/>
              </w:rPr>
              <w:t>Primary sources for 17 episodes in Russian history, 1917</w:t>
            </w:r>
            <w:r w:rsidR="002D5378" w:rsidRPr="00E2565D">
              <w:rPr>
                <w:rFonts w:ascii="Arial" w:hAnsi="Arial" w:cs="Arial"/>
              </w:rPr>
              <w:t>–</w:t>
            </w:r>
            <w:r w:rsidRPr="00E2565D">
              <w:rPr>
                <w:rFonts w:ascii="Arial" w:hAnsi="Arial" w:cs="Arial"/>
              </w:rPr>
              <w:t>1991.</w:t>
            </w:r>
          </w:p>
        </w:tc>
      </w:tr>
      <w:tr w:rsidR="0024507D" w:rsidRPr="00E2565D" w14:paraId="2EFCBCB2" w14:textId="77777777" w:rsidTr="004F2854">
        <w:trPr>
          <w:cantSplit/>
          <w:trHeight w:val="1028"/>
        </w:trPr>
        <w:tc>
          <w:tcPr>
            <w:tcW w:w="5305" w:type="dxa"/>
          </w:tcPr>
          <w:p w14:paraId="3BF0EE14" w14:textId="54399616" w:rsidR="00630F69" w:rsidRPr="00E2565D" w:rsidRDefault="0024507D">
            <w:pPr>
              <w:rPr>
                <w:rFonts w:ascii="Arial" w:hAnsi="Arial" w:cs="Arial"/>
              </w:rPr>
            </w:pPr>
            <w:hyperlink r:id="rId119" w:history="1">
              <w:r w:rsidRPr="00E2565D">
                <w:rPr>
                  <w:rStyle w:val="Hyperlink"/>
                  <w:rFonts w:ascii="Arial" w:hAnsi="Arial" w:cs="Arial"/>
                </w:rPr>
                <w:t>Teaching Beyond September 11</w:t>
              </w:r>
              <w:r w:rsidRPr="00E2565D">
                <w:rPr>
                  <w:rStyle w:val="Hyperlink"/>
                  <w:rFonts w:ascii="Arial" w:hAnsi="Arial" w:cs="Arial"/>
                  <w:vertAlign w:val="superscript"/>
                </w:rPr>
                <w:t>th</w:t>
              </w:r>
            </w:hyperlink>
            <w:r w:rsidR="00630F69" w:rsidRPr="00E2565D">
              <w:rPr>
                <w:rStyle w:val="Hyperlink"/>
                <w:rFonts w:ascii="Arial" w:hAnsi="Arial" w:cs="Arial"/>
              </w:rPr>
              <w:t>*</w:t>
            </w:r>
            <w:r w:rsidRPr="00E2565D">
              <w:rPr>
                <w:rFonts w:ascii="Arial" w:hAnsi="Arial" w:cs="Arial"/>
              </w:rPr>
              <w:t xml:space="preserve"> </w:t>
            </w:r>
          </w:p>
          <w:p w14:paraId="47DD317D" w14:textId="63868D8B" w:rsidR="0024507D" w:rsidRPr="00E2565D" w:rsidRDefault="0024507D">
            <w:pPr>
              <w:rPr>
                <w:rFonts w:ascii="Arial" w:hAnsi="Arial" w:cs="Arial"/>
              </w:rPr>
            </w:pPr>
            <w:r w:rsidRPr="00E2565D">
              <w:rPr>
                <w:rFonts w:ascii="Arial" w:hAnsi="Arial" w:cs="Arial"/>
              </w:rPr>
              <w:t>(Penn GSE)</w:t>
            </w:r>
          </w:p>
        </w:tc>
        <w:tc>
          <w:tcPr>
            <w:tcW w:w="4140" w:type="dxa"/>
          </w:tcPr>
          <w:p w14:paraId="0BC05896" w14:textId="0DBD508D" w:rsidR="0024507D" w:rsidRPr="00E2565D" w:rsidRDefault="0024507D">
            <w:pPr>
              <w:rPr>
                <w:rFonts w:ascii="Arial" w:hAnsi="Arial" w:cs="Arial"/>
              </w:rPr>
            </w:pPr>
            <w:r w:rsidRPr="00E2565D">
              <w:rPr>
                <w:rFonts w:ascii="Arial" w:hAnsi="Arial" w:cs="Arial"/>
              </w:rPr>
              <w:t>A collection of multi-modal lessons and resources about the ongoing global impact of 9/11.</w:t>
            </w:r>
          </w:p>
        </w:tc>
      </w:tr>
      <w:tr w:rsidR="0024507D" w:rsidRPr="00E2565D" w14:paraId="38A687F0" w14:textId="77777777" w:rsidTr="004F2854">
        <w:trPr>
          <w:cantSplit/>
          <w:trHeight w:val="1028"/>
        </w:trPr>
        <w:tc>
          <w:tcPr>
            <w:tcW w:w="5305" w:type="dxa"/>
          </w:tcPr>
          <w:p w14:paraId="1D6B9276" w14:textId="77777777" w:rsidR="00630F69" w:rsidRPr="00E2565D" w:rsidRDefault="0024507D">
            <w:pPr>
              <w:rPr>
                <w:rFonts w:ascii="Arial" w:hAnsi="Arial" w:cs="Arial"/>
              </w:rPr>
            </w:pPr>
            <w:hyperlink r:id="rId120" w:history="1">
              <w:r w:rsidRPr="00E2565D">
                <w:rPr>
                  <w:rStyle w:val="Hyperlink"/>
                  <w:rFonts w:ascii="Arial" w:hAnsi="Arial" w:cs="Arial"/>
                </w:rPr>
                <w:t>Views and Re-Views</w:t>
              </w:r>
            </w:hyperlink>
            <w:r w:rsidRPr="00E2565D">
              <w:rPr>
                <w:rFonts w:ascii="Arial" w:hAnsi="Arial" w:cs="Arial"/>
              </w:rPr>
              <w:t xml:space="preserve"> </w:t>
            </w:r>
          </w:p>
          <w:p w14:paraId="465EC2C1" w14:textId="131811B2" w:rsidR="0024507D" w:rsidRPr="00E2565D" w:rsidRDefault="0024507D">
            <w:pPr>
              <w:rPr>
                <w:rFonts w:ascii="Arial" w:hAnsi="Arial" w:cs="Arial"/>
              </w:rPr>
            </w:pPr>
            <w:r w:rsidRPr="00E2565D">
              <w:rPr>
                <w:rFonts w:ascii="Arial" w:hAnsi="Arial" w:cs="Arial"/>
              </w:rPr>
              <w:t>(Brown University)</w:t>
            </w:r>
          </w:p>
        </w:tc>
        <w:tc>
          <w:tcPr>
            <w:tcW w:w="4140" w:type="dxa"/>
          </w:tcPr>
          <w:p w14:paraId="3C624499" w14:textId="430E1D7D" w:rsidR="0024507D" w:rsidRPr="00E2565D" w:rsidRDefault="0024507D">
            <w:pPr>
              <w:rPr>
                <w:rFonts w:ascii="Arial" w:hAnsi="Arial" w:cs="Arial"/>
              </w:rPr>
            </w:pPr>
            <w:r w:rsidRPr="00E2565D">
              <w:rPr>
                <w:rFonts w:ascii="Arial" w:hAnsi="Arial" w:cs="Arial"/>
              </w:rPr>
              <w:t>Soviet Union political posters and cartoons; essays.</w:t>
            </w:r>
          </w:p>
        </w:tc>
      </w:tr>
      <w:tr w:rsidR="0024507D" w:rsidRPr="00E2565D" w14:paraId="1ECD07BC" w14:textId="77777777" w:rsidTr="004F2854">
        <w:trPr>
          <w:cantSplit/>
          <w:trHeight w:val="1028"/>
        </w:trPr>
        <w:tc>
          <w:tcPr>
            <w:tcW w:w="5305" w:type="dxa"/>
          </w:tcPr>
          <w:p w14:paraId="71FD47CA" w14:textId="77777777" w:rsidR="00630F69" w:rsidRPr="00E2565D" w:rsidRDefault="0024507D">
            <w:pPr>
              <w:rPr>
                <w:rFonts w:ascii="Arial" w:hAnsi="Arial" w:cs="Arial"/>
              </w:rPr>
            </w:pPr>
            <w:hyperlink r:id="rId121" w:history="1">
              <w:r w:rsidRPr="00E2565D">
                <w:rPr>
                  <w:rStyle w:val="Hyperlink"/>
                  <w:rFonts w:ascii="Arial" w:hAnsi="Arial" w:cs="Arial"/>
                </w:rPr>
                <w:t xml:space="preserve">What Does It Mean to </w:t>
              </w:r>
              <w:proofErr w:type="gramStart"/>
              <w:r w:rsidRPr="00E2565D">
                <w:rPr>
                  <w:rStyle w:val="Hyperlink"/>
                  <w:rFonts w:ascii="Arial" w:hAnsi="Arial" w:cs="Arial"/>
                </w:rPr>
                <w:t>be</w:t>
              </w:r>
              <w:proofErr w:type="gramEnd"/>
              <w:r w:rsidRPr="00E2565D">
                <w:rPr>
                  <w:rStyle w:val="Hyperlink"/>
                  <w:rFonts w:ascii="Arial" w:hAnsi="Arial" w:cs="Arial"/>
                </w:rPr>
                <w:t xml:space="preserve"> Human?</w:t>
              </w:r>
            </w:hyperlink>
            <w:r w:rsidRPr="00E2565D">
              <w:rPr>
                <w:rFonts w:ascii="Arial" w:hAnsi="Arial" w:cs="Arial"/>
              </w:rPr>
              <w:t xml:space="preserve"> </w:t>
            </w:r>
          </w:p>
          <w:p w14:paraId="521C4754" w14:textId="352F4881" w:rsidR="0024507D" w:rsidRPr="00E2565D" w:rsidRDefault="0024507D">
            <w:pPr>
              <w:rPr>
                <w:rFonts w:ascii="Arial" w:hAnsi="Arial" w:cs="Arial"/>
              </w:rPr>
            </w:pPr>
            <w:r w:rsidRPr="00E2565D">
              <w:rPr>
                <w:rFonts w:ascii="Arial" w:hAnsi="Arial" w:cs="Arial"/>
              </w:rPr>
              <w:t>(Smithsonian Museum of Natural History)</w:t>
            </w:r>
          </w:p>
        </w:tc>
        <w:tc>
          <w:tcPr>
            <w:tcW w:w="4140" w:type="dxa"/>
          </w:tcPr>
          <w:p w14:paraId="21E93F8E" w14:textId="06311390" w:rsidR="0024507D" w:rsidRPr="00E2565D" w:rsidRDefault="0024507D">
            <w:pPr>
              <w:rPr>
                <w:rFonts w:ascii="Arial" w:hAnsi="Arial" w:cs="Arial"/>
              </w:rPr>
            </w:pPr>
            <w:r w:rsidRPr="00E2565D">
              <w:rPr>
                <w:rFonts w:ascii="Arial" w:hAnsi="Arial" w:cs="Arial"/>
              </w:rPr>
              <w:t>Research, timelines</w:t>
            </w:r>
            <w:r w:rsidR="006370C7" w:rsidRPr="00E2565D">
              <w:rPr>
                <w:rFonts w:ascii="Arial" w:hAnsi="Arial" w:cs="Arial"/>
              </w:rPr>
              <w:t>,</w:t>
            </w:r>
            <w:r w:rsidRPr="00E2565D">
              <w:rPr>
                <w:rFonts w:ascii="Arial" w:hAnsi="Arial" w:cs="Arial"/>
              </w:rPr>
              <w:t xml:space="preserve"> and exhibits on early human origins, evolution, and </w:t>
            </w:r>
            <w:proofErr w:type="gramStart"/>
            <w:r w:rsidRPr="00E2565D">
              <w:rPr>
                <w:rFonts w:ascii="Arial" w:hAnsi="Arial" w:cs="Arial"/>
              </w:rPr>
              <w:t>climate;</w:t>
            </w:r>
            <w:proofErr w:type="gramEnd"/>
            <w:r w:rsidRPr="00E2565D">
              <w:rPr>
                <w:rFonts w:ascii="Arial" w:hAnsi="Arial" w:cs="Arial"/>
              </w:rPr>
              <w:t xml:space="preserve"> sections of East African and Asian research projects. </w:t>
            </w:r>
          </w:p>
        </w:tc>
      </w:tr>
    </w:tbl>
    <w:p w14:paraId="0E95252C" w14:textId="77777777" w:rsidR="00E04C92" w:rsidRPr="00E2565D" w:rsidRDefault="00E04C92">
      <w:pPr>
        <w:rPr>
          <w:rFonts w:ascii="Arial" w:hAnsi="Arial" w:cs="Arial"/>
        </w:rPr>
      </w:pPr>
    </w:p>
    <w:p w14:paraId="5F33CA79" w14:textId="74EF4B6B" w:rsidR="0055508C" w:rsidRPr="00E2565D" w:rsidRDefault="0055508C" w:rsidP="0092465F">
      <w:pPr>
        <w:pStyle w:val="Heading2"/>
        <w:rPr>
          <w:rFonts w:ascii="Arial" w:hAnsi="Arial" w:cs="Arial"/>
        </w:rPr>
      </w:pPr>
      <w:r w:rsidRPr="00E2565D">
        <w:rPr>
          <w:rFonts w:ascii="Arial" w:hAnsi="Arial" w:cs="Arial"/>
        </w:rPr>
        <w:t>Asian American and Pacific Islander History</w:t>
      </w:r>
    </w:p>
    <w:tbl>
      <w:tblPr>
        <w:tblStyle w:val="TableGrid"/>
        <w:tblW w:w="9426" w:type="dxa"/>
        <w:tblLook w:val="04A0" w:firstRow="1" w:lastRow="0" w:firstColumn="1" w:lastColumn="0" w:noHBand="0" w:noVBand="1"/>
      </w:tblPr>
      <w:tblGrid>
        <w:gridCol w:w="5305"/>
        <w:gridCol w:w="4121"/>
      </w:tblGrid>
      <w:tr w:rsidR="0024507D" w:rsidRPr="00E2565D" w14:paraId="3CD2075A" w14:textId="77777777" w:rsidTr="004F2854">
        <w:trPr>
          <w:cantSplit/>
          <w:trHeight w:val="449"/>
        </w:trPr>
        <w:tc>
          <w:tcPr>
            <w:tcW w:w="5305" w:type="dxa"/>
            <w:shd w:val="clear" w:color="auto" w:fill="4C94D8" w:themeFill="text2" w:themeFillTint="80"/>
          </w:tcPr>
          <w:p w14:paraId="749C0BF3" w14:textId="77777777" w:rsidR="0024507D" w:rsidRPr="00E2565D" w:rsidRDefault="0024507D" w:rsidP="00CE6EF9">
            <w:pPr>
              <w:rPr>
                <w:rFonts w:ascii="Arial" w:hAnsi="Arial" w:cs="Arial"/>
                <w:b/>
                <w:bCs/>
                <w:color w:val="000000" w:themeColor="text1"/>
              </w:rPr>
            </w:pPr>
            <w:r w:rsidRPr="00E2565D">
              <w:rPr>
                <w:rFonts w:ascii="Arial" w:hAnsi="Arial" w:cs="Arial"/>
                <w:b/>
                <w:bCs/>
                <w:color w:val="000000" w:themeColor="text1"/>
              </w:rPr>
              <w:t>Resource/Website</w:t>
            </w:r>
          </w:p>
          <w:p w14:paraId="6BD8AF98" w14:textId="48AC1C67" w:rsidR="006467B1" w:rsidRPr="00E2565D" w:rsidRDefault="00BD183F" w:rsidP="00CE6EF9">
            <w:pPr>
              <w:rPr>
                <w:rFonts w:ascii="Arial" w:hAnsi="Arial" w:cs="Arial"/>
                <w:b/>
                <w:bCs/>
              </w:rPr>
            </w:pPr>
            <w:r w:rsidRPr="00E2565D">
              <w:rPr>
                <w:rFonts w:ascii="Arial" w:eastAsia="Calibri" w:hAnsi="Arial" w:cs="Arial"/>
                <w:color w:val="000000" w:themeColor="text1"/>
                <w:sz w:val="16"/>
                <w:szCs w:val="16"/>
              </w:rPr>
              <w:t>*I</w:t>
            </w:r>
            <w:r w:rsidR="006467B1" w:rsidRPr="00E2565D">
              <w:rPr>
                <w:rFonts w:ascii="Arial" w:eastAsia="Calibri" w:hAnsi="Arial" w:cs="Arial"/>
                <w:color w:val="000000" w:themeColor="text1"/>
                <w:sz w:val="16"/>
                <w:szCs w:val="16"/>
              </w:rPr>
              <w:t>ncludes instructional materials for student and/or teacher use</w:t>
            </w:r>
          </w:p>
        </w:tc>
        <w:tc>
          <w:tcPr>
            <w:tcW w:w="4121" w:type="dxa"/>
            <w:shd w:val="clear" w:color="auto" w:fill="4C94D8" w:themeFill="text2" w:themeFillTint="80"/>
          </w:tcPr>
          <w:p w14:paraId="287930D2" w14:textId="04A1ABE7" w:rsidR="0024507D" w:rsidRPr="00E2565D" w:rsidRDefault="00CC6094" w:rsidP="00CE6EF9">
            <w:pPr>
              <w:rPr>
                <w:rFonts w:ascii="Arial" w:hAnsi="Arial" w:cs="Arial"/>
                <w:b/>
                <w:bCs/>
              </w:rPr>
            </w:pPr>
            <w:r w:rsidRPr="00E2565D">
              <w:rPr>
                <w:rFonts w:ascii="Arial" w:hAnsi="Arial" w:cs="Arial"/>
                <w:b/>
                <w:bCs/>
              </w:rPr>
              <w:t>Annotation</w:t>
            </w:r>
          </w:p>
        </w:tc>
      </w:tr>
      <w:tr w:rsidR="0024507D" w:rsidRPr="00E2565D" w14:paraId="58355498" w14:textId="77777777" w:rsidTr="004F2854">
        <w:trPr>
          <w:cantSplit/>
          <w:trHeight w:val="1030"/>
        </w:trPr>
        <w:tc>
          <w:tcPr>
            <w:tcW w:w="5305" w:type="dxa"/>
          </w:tcPr>
          <w:p w14:paraId="4E63195C" w14:textId="59A9B64D" w:rsidR="0024507D" w:rsidRPr="00E2565D" w:rsidRDefault="0024507D">
            <w:pPr>
              <w:rPr>
                <w:rFonts w:ascii="Arial" w:hAnsi="Arial" w:cs="Arial"/>
                <w:color w:val="000000" w:themeColor="text1"/>
              </w:rPr>
            </w:pPr>
            <w:hyperlink r:id="rId122">
              <w:r w:rsidRPr="00E2565D">
                <w:rPr>
                  <w:rStyle w:val="Hyperlink"/>
                  <w:rFonts w:ascii="Arial" w:hAnsi="Arial" w:cs="Arial"/>
                </w:rPr>
                <w:t>C3 Hub: Sikhism*</w:t>
              </w:r>
            </w:hyperlink>
          </w:p>
        </w:tc>
        <w:tc>
          <w:tcPr>
            <w:tcW w:w="4121" w:type="dxa"/>
          </w:tcPr>
          <w:p w14:paraId="4AD0B530" w14:textId="7C42FE0F" w:rsidR="0024507D" w:rsidRPr="00E2565D" w:rsidRDefault="0024507D">
            <w:pPr>
              <w:rPr>
                <w:rFonts w:ascii="Arial" w:hAnsi="Arial" w:cs="Arial"/>
              </w:rPr>
            </w:pPr>
            <w:r w:rsidRPr="00E2565D">
              <w:rPr>
                <w:rFonts w:ascii="Arial" w:hAnsi="Arial" w:cs="Arial"/>
              </w:rPr>
              <w:t xml:space="preserve">Collection of instructional materials, including both an elementary and middle/high school inquiry and a viewing and discussion guide to CNN’s </w:t>
            </w:r>
            <w:r w:rsidRPr="00E2565D">
              <w:rPr>
                <w:rFonts w:ascii="Arial" w:hAnsi="Arial" w:cs="Arial"/>
                <w:i/>
                <w:iCs/>
              </w:rPr>
              <w:t>United Shades of America</w:t>
            </w:r>
            <w:r w:rsidRPr="00E2565D">
              <w:rPr>
                <w:rFonts w:ascii="Arial" w:hAnsi="Arial" w:cs="Arial"/>
              </w:rPr>
              <w:t xml:space="preserve">. </w:t>
            </w:r>
          </w:p>
        </w:tc>
      </w:tr>
      <w:tr w:rsidR="0024507D" w:rsidRPr="00E2565D" w14:paraId="5C3160EC" w14:textId="77777777" w:rsidTr="004F2854">
        <w:trPr>
          <w:cantSplit/>
          <w:trHeight w:val="1030"/>
        </w:trPr>
        <w:tc>
          <w:tcPr>
            <w:tcW w:w="5305" w:type="dxa"/>
          </w:tcPr>
          <w:p w14:paraId="10FB3445" w14:textId="65CF7752" w:rsidR="0024507D" w:rsidRPr="00E2565D" w:rsidRDefault="0024507D">
            <w:pPr>
              <w:rPr>
                <w:rFonts w:ascii="Arial" w:hAnsi="Arial" w:cs="Arial"/>
              </w:rPr>
            </w:pPr>
            <w:hyperlink r:id="rId123" w:history="1">
              <w:r w:rsidRPr="00E2565D">
                <w:rPr>
                  <w:rStyle w:val="Hyperlink"/>
                  <w:rFonts w:ascii="Arial" w:hAnsi="Arial" w:cs="Arial"/>
                  <w:i/>
                  <w:iCs/>
                </w:rPr>
                <w:t>Ancestors in America</w:t>
              </w:r>
              <w:r w:rsidRPr="00E2565D">
                <w:rPr>
                  <w:rStyle w:val="Hyperlink"/>
                  <w:rFonts w:ascii="Arial" w:hAnsi="Arial" w:cs="Arial"/>
                </w:rPr>
                <w:t>*</w:t>
              </w:r>
            </w:hyperlink>
            <w:r w:rsidRPr="00E2565D">
              <w:rPr>
                <w:rFonts w:ascii="Arial" w:hAnsi="Arial" w:cs="Arial"/>
              </w:rPr>
              <w:t xml:space="preserve"> (PBS)</w:t>
            </w:r>
          </w:p>
        </w:tc>
        <w:tc>
          <w:tcPr>
            <w:tcW w:w="4121" w:type="dxa"/>
          </w:tcPr>
          <w:p w14:paraId="101107DF" w14:textId="3BC3D9AF" w:rsidR="0024507D" w:rsidRPr="00E2565D" w:rsidRDefault="0024507D">
            <w:pPr>
              <w:rPr>
                <w:rFonts w:ascii="Arial" w:hAnsi="Arial" w:cs="Arial"/>
              </w:rPr>
            </w:pPr>
            <w:r w:rsidRPr="00E2565D">
              <w:rPr>
                <w:rFonts w:ascii="Arial" w:hAnsi="Arial" w:cs="Arial"/>
              </w:rPr>
              <w:t>Includes curricular materials and information more generally on Asian American history.</w:t>
            </w:r>
          </w:p>
        </w:tc>
      </w:tr>
      <w:tr w:rsidR="0024507D" w:rsidRPr="00E2565D" w14:paraId="769D264D" w14:textId="77777777" w:rsidTr="004F2854">
        <w:trPr>
          <w:cantSplit/>
          <w:trHeight w:val="1030"/>
        </w:trPr>
        <w:tc>
          <w:tcPr>
            <w:tcW w:w="5305" w:type="dxa"/>
          </w:tcPr>
          <w:p w14:paraId="6D6035C4" w14:textId="2D868F70" w:rsidR="0024507D" w:rsidRPr="00E2565D" w:rsidRDefault="0024507D">
            <w:pPr>
              <w:rPr>
                <w:rFonts w:ascii="Arial" w:hAnsi="Arial" w:cs="Arial"/>
              </w:rPr>
            </w:pPr>
            <w:hyperlink r:id="rId124" w:history="1">
              <w:r w:rsidRPr="00E2565D">
                <w:rPr>
                  <w:rStyle w:val="Hyperlink"/>
                  <w:rFonts w:ascii="Arial" w:hAnsi="Arial" w:cs="Arial"/>
                </w:rPr>
                <w:t>Angel Island Immigration Station Foundation*</w:t>
              </w:r>
            </w:hyperlink>
          </w:p>
        </w:tc>
        <w:tc>
          <w:tcPr>
            <w:tcW w:w="4121" w:type="dxa"/>
          </w:tcPr>
          <w:p w14:paraId="1EFB9FF5" w14:textId="3C0CEBED" w:rsidR="0024507D" w:rsidRPr="00E2565D" w:rsidRDefault="0024507D">
            <w:pPr>
              <w:rPr>
                <w:rFonts w:ascii="Arial" w:hAnsi="Arial" w:cs="Arial"/>
              </w:rPr>
            </w:pPr>
            <w:r w:rsidRPr="00E2565D">
              <w:rPr>
                <w:rFonts w:ascii="Arial" w:hAnsi="Arial" w:cs="Arial"/>
              </w:rPr>
              <w:t xml:space="preserve">Includes lessons, activities, and primary sources for teaching about the history of Angel Island. </w:t>
            </w:r>
          </w:p>
        </w:tc>
      </w:tr>
      <w:tr w:rsidR="0024507D" w:rsidRPr="00E2565D" w14:paraId="5545505F" w14:textId="77777777" w:rsidTr="004F2854">
        <w:trPr>
          <w:cantSplit/>
          <w:trHeight w:val="1030"/>
        </w:trPr>
        <w:tc>
          <w:tcPr>
            <w:tcW w:w="5305" w:type="dxa"/>
          </w:tcPr>
          <w:p w14:paraId="05D35F99" w14:textId="55254920" w:rsidR="0024507D" w:rsidRPr="00E2565D" w:rsidRDefault="0024507D">
            <w:pPr>
              <w:rPr>
                <w:rFonts w:ascii="Arial" w:hAnsi="Arial" w:cs="Arial"/>
              </w:rPr>
            </w:pPr>
            <w:hyperlink r:id="rId125" w:history="1">
              <w:r w:rsidRPr="00E2565D">
                <w:rPr>
                  <w:rStyle w:val="Hyperlink"/>
                  <w:rFonts w:ascii="Arial" w:hAnsi="Arial" w:cs="Arial"/>
                  <w:i/>
                  <w:iCs/>
                </w:rPr>
                <w:t>Asian Americans</w:t>
              </w:r>
              <w:r w:rsidRPr="00E2565D">
                <w:rPr>
                  <w:rStyle w:val="Hyperlink"/>
                  <w:rFonts w:ascii="Arial" w:hAnsi="Arial" w:cs="Arial"/>
                </w:rPr>
                <w:t>*</w:t>
              </w:r>
            </w:hyperlink>
            <w:r w:rsidRPr="00E2565D">
              <w:rPr>
                <w:rFonts w:ascii="Arial" w:hAnsi="Arial" w:cs="Arial"/>
              </w:rPr>
              <w:t xml:space="preserve"> (PBS)</w:t>
            </w:r>
          </w:p>
        </w:tc>
        <w:tc>
          <w:tcPr>
            <w:tcW w:w="4121" w:type="dxa"/>
          </w:tcPr>
          <w:p w14:paraId="19071B5E" w14:textId="64A0AD47" w:rsidR="0024507D" w:rsidRPr="00E2565D" w:rsidRDefault="0024507D">
            <w:pPr>
              <w:rPr>
                <w:rFonts w:ascii="Arial" w:hAnsi="Arial" w:cs="Arial"/>
              </w:rPr>
            </w:pPr>
            <w:r w:rsidRPr="00E2565D">
              <w:rPr>
                <w:rFonts w:ascii="Arial" w:hAnsi="Arial" w:cs="Arial"/>
              </w:rPr>
              <w:t xml:space="preserve">Multi-part video series documenting Asian and Pacific Islander experiences in the U.S. through personal stories. Offers teaching guides and materials. </w:t>
            </w:r>
          </w:p>
        </w:tc>
      </w:tr>
      <w:tr w:rsidR="0024507D" w:rsidRPr="00E2565D" w14:paraId="0213F950" w14:textId="77777777" w:rsidTr="004F2854">
        <w:trPr>
          <w:cantSplit/>
          <w:trHeight w:val="1030"/>
        </w:trPr>
        <w:tc>
          <w:tcPr>
            <w:tcW w:w="5305" w:type="dxa"/>
          </w:tcPr>
          <w:p w14:paraId="733B0A51" w14:textId="77777777" w:rsidR="00AF0D62" w:rsidRPr="00E2565D" w:rsidRDefault="0024507D">
            <w:pPr>
              <w:rPr>
                <w:rFonts w:ascii="Arial" w:hAnsi="Arial" w:cs="Arial"/>
              </w:rPr>
            </w:pPr>
            <w:hyperlink r:id="rId126" w:history="1">
              <w:r w:rsidRPr="00E2565D">
                <w:rPr>
                  <w:rStyle w:val="Hyperlink"/>
                  <w:rFonts w:ascii="Arial" w:hAnsi="Arial" w:cs="Arial"/>
                </w:rPr>
                <w:t>Asian American and Pacific Islander Heritage and History in the U.S.*</w:t>
              </w:r>
            </w:hyperlink>
            <w:r w:rsidRPr="00E2565D">
              <w:rPr>
                <w:rFonts w:ascii="Arial" w:hAnsi="Arial" w:cs="Arial"/>
              </w:rPr>
              <w:t xml:space="preserve"> </w:t>
            </w:r>
          </w:p>
          <w:p w14:paraId="5F293124" w14:textId="1F434858" w:rsidR="0024507D" w:rsidRPr="00E2565D" w:rsidRDefault="0024507D">
            <w:pPr>
              <w:rPr>
                <w:rFonts w:ascii="Arial" w:hAnsi="Arial" w:cs="Arial"/>
              </w:rPr>
            </w:pPr>
            <w:r w:rsidRPr="00E2565D">
              <w:rPr>
                <w:rFonts w:ascii="Arial" w:hAnsi="Arial" w:cs="Arial"/>
              </w:rPr>
              <w:t>(National Endowment for the Humanities)</w:t>
            </w:r>
          </w:p>
        </w:tc>
        <w:tc>
          <w:tcPr>
            <w:tcW w:w="4121" w:type="dxa"/>
          </w:tcPr>
          <w:p w14:paraId="4A4F09BE" w14:textId="565D67FA" w:rsidR="0024507D" w:rsidRPr="00E2565D" w:rsidRDefault="0024507D">
            <w:pPr>
              <w:rPr>
                <w:rFonts w:ascii="Arial" w:hAnsi="Arial" w:cs="Arial"/>
              </w:rPr>
            </w:pPr>
            <w:r w:rsidRPr="00E2565D">
              <w:rPr>
                <w:rFonts w:ascii="Arial" w:hAnsi="Arial" w:cs="Arial"/>
              </w:rPr>
              <w:t>Collection of lessons and resources that center the experiences, achievements, and perspectives of Asian Americans and Pacific Islanders.</w:t>
            </w:r>
          </w:p>
        </w:tc>
      </w:tr>
      <w:tr w:rsidR="0024507D" w:rsidRPr="00E2565D" w14:paraId="716D7F83" w14:textId="77777777" w:rsidTr="004F2854">
        <w:trPr>
          <w:cantSplit/>
          <w:trHeight w:val="1030"/>
        </w:trPr>
        <w:tc>
          <w:tcPr>
            <w:tcW w:w="5305" w:type="dxa"/>
          </w:tcPr>
          <w:p w14:paraId="535030DA" w14:textId="4C7CBF31" w:rsidR="0024507D" w:rsidRPr="00E2565D" w:rsidRDefault="0024507D">
            <w:pPr>
              <w:rPr>
                <w:rFonts w:ascii="Arial" w:hAnsi="Arial" w:cs="Arial"/>
              </w:rPr>
            </w:pPr>
            <w:hyperlink r:id="rId127" w:history="1">
              <w:r w:rsidRPr="00E2565D">
                <w:rPr>
                  <w:rStyle w:val="Hyperlink"/>
                  <w:rFonts w:ascii="Arial" w:hAnsi="Arial" w:cs="Arial"/>
                </w:rPr>
                <w:t>Japanese American National Museum*</w:t>
              </w:r>
            </w:hyperlink>
          </w:p>
        </w:tc>
        <w:tc>
          <w:tcPr>
            <w:tcW w:w="4121" w:type="dxa"/>
          </w:tcPr>
          <w:p w14:paraId="466EFD47" w14:textId="74C7B3DE" w:rsidR="0024507D" w:rsidRPr="00E2565D" w:rsidRDefault="0024507D">
            <w:pPr>
              <w:rPr>
                <w:rFonts w:ascii="Arial" w:hAnsi="Arial" w:cs="Arial"/>
              </w:rPr>
            </w:pPr>
            <w:r w:rsidRPr="00E2565D">
              <w:rPr>
                <w:rFonts w:ascii="Arial" w:hAnsi="Arial" w:cs="Arial"/>
              </w:rPr>
              <w:t>Offers of a classroom resources, including lesson plans and primary resources for teaching about Japanese American experiences in the U.S.</w:t>
            </w:r>
          </w:p>
        </w:tc>
      </w:tr>
      <w:tr w:rsidR="0024507D" w:rsidRPr="00E2565D" w14:paraId="2557BBD0" w14:textId="77777777" w:rsidTr="004F2854">
        <w:trPr>
          <w:cantSplit/>
          <w:trHeight w:val="1030"/>
        </w:trPr>
        <w:tc>
          <w:tcPr>
            <w:tcW w:w="5305" w:type="dxa"/>
          </w:tcPr>
          <w:p w14:paraId="10C1B2F6" w14:textId="2493B746" w:rsidR="0024507D" w:rsidRPr="00E2565D" w:rsidRDefault="0024507D">
            <w:pPr>
              <w:rPr>
                <w:rFonts w:ascii="Arial" w:hAnsi="Arial" w:cs="Arial"/>
              </w:rPr>
            </w:pPr>
            <w:hyperlink r:id="rId128" w:history="1">
              <w:r w:rsidRPr="00E2565D">
                <w:rPr>
                  <w:rStyle w:val="Hyperlink"/>
                  <w:rFonts w:ascii="Arial" w:hAnsi="Arial" w:cs="Arial"/>
                </w:rPr>
                <w:t>South Asian American Digital Archive</w:t>
              </w:r>
            </w:hyperlink>
          </w:p>
        </w:tc>
        <w:tc>
          <w:tcPr>
            <w:tcW w:w="4121" w:type="dxa"/>
          </w:tcPr>
          <w:p w14:paraId="71FB5045" w14:textId="219503BB" w:rsidR="0024507D" w:rsidRPr="00E2565D" w:rsidRDefault="0024507D">
            <w:pPr>
              <w:rPr>
                <w:rFonts w:ascii="Arial" w:hAnsi="Arial" w:cs="Arial"/>
              </w:rPr>
            </w:pPr>
            <w:r w:rsidRPr="00E2565D">
              <w:rPr>
                <w:rFonts w:ascii="Arial" w:hAnsi="Arial" w:cs="Arial"/>
              </w:rPr>
              <w:t>Collection of resources searchable by topic and resource type.</w:t>
            </w:r>
          </w:p>
        </w:tc>
      </w:tr>
      <w:tr w:rsidR="0024507D" w:rsidRPr="00E2565D" w14:paraId="6B91C072" w14:textId="77777777" w:rsidTr="004F2854">
        <w:trPr>
          <w:cantSplit/>
          <w:trHeight w:val="2357"/>
        </w:trPr>
        <w:tc>
          <w:tcPr>
            <w:tcW w:w="5305" w:type="dxa"/>
          </w:tcPr>
          <w:p w14:paraId="31CCDC93" w14:textId="15390DE7" w:rsidR="0024507D" w:rsidRPr="00E2565D" w:rsidRDefault="0024507D">
            <w:pPr>
              <w:rPr>
                <w:rFonts w:ascii="Arial" w:hAnsi="Arial" w:cs="Arial"/>
              </w:rPr>
            </w:pPr>
            <w:hyperlink r:id="rId129" w:history="1">
              <w:r w:rsidRPr="00E2565D">
                <w:rPr>
                  <w:rStyle w:val="Hyperlink"/>
                  <w:rFonts w:ascii="Arial" w:hAnsi="Arial" w:cs="Arial"/>
                </w:rPr>
                <w:t>Wing Luke Museum of Asian Pacific Islander Experience*</w:t>
              </w:r>
            </w:hyperlink>
          </w:p>
        </w:tc>
        <w:tc>
          <w:tcPr>
            <w:tcW w:w="4121" w:type="dxa"/>
          </w:tcPr>
          <w:p w14:paraId="0E7FF192" w14:textId="3AA3CD7B" w:rsidR="0024507D" w:rsidRPr="00E2565D" w:rsidRDefault="0024507D">
            <w:pPr>
              <w:rPr>
                <w:rFonts w:ascii="Arial" w:hAnsi="Arial" w:cs="Arial"/>
              </w:rPr>
            </w:pPr>
            <w:r w:rsidRPr="00E2565D">
              <w:rPr>
                <w:rFonts w:ascii="Arial" w:hAnsi="Arial" w:cs="Arial"/>
              </w:rPr>
              <w:t>Offers lesson plans and curriculum sets about the histories and experiences of the following four groups of Asian Americans:</w:t>
            </w:r>
          </w:p>
          <w:p w14:paraId="1DBB78A1" w14:textId="0CEE472E" w:rsidR="0024507D" w:rsidRPr="00E2565D" w:rsidRDefault="0024507D" w:rsidP="00652DC0">
            <w:pPr>
              <w:pStyle w:val="ListParagraph"/>
              <w:numPr>
                <w:ilvl w:val="0"/>
                <w:numId w:val="1"/>
              </w:numPr>
              <w:rPr>
                <w:rFonts w:ascii="Arial" w:hAnsi="Arial" w:cs="Arial"/>
              </w:rPr>
            </w:pPr>
            <w:hyperlink r:id="rId130" w:history="1">
              <w:r w:rsidRPr="00E2565D">
                <w:rPr>
                  <w:rStyle w:val="Hyperlink"/>
                  <w:rFonts w:ascii="Arial" w:hAnsi="Arial" w:cs="Arial"/>
                </w:rPr>
                <w:t>Japanese Americans</w:t>
              </w:r>
            </w:hyperlink>
          </w:p>
          <w:p w14:paraId="473D8187" w14:textId="5255BC43" w:rsidR="0024507D" w:rsidRPr="00E2565D" w:rsidRDefault="0024507D" w:rsidP="00652DC0">
            <w:pPr>
              <w:pStyle w:val="ListParagraph"/>
              <w:numPr>
                <w:ilvl w:val="0"/>
                <w:numId w:val="1"/>
              </w:numPr>
              <w:rPr>
                <w:rFonts w:ascii="Arial" w:hAnsi="Arial" w:cs="Arial"/>
              </w:rPr>
            </w:pPr>
            <w:hyperlink r:id="rId131" w:history="1">
              <w:r w:rsidRPr="00E2565D">
                <w:rPr>
                  <w:rStyle w:val="Hyperlink"/>
                  <w:rFonts w:ascii="Arial" w:hAnsi="Arial" w:cs="Arial"/>
                </w:rPr>
                <w:t>Chinese Americans</w:t>
              </w:r>
            </w:hyperlink>
          </w:p>
          <w:p w14:paraId="4346D990" w14:textId="4F4195F5" w:rsidR="0024507D" w:rsidRPr="00E2565D" w:rsidRDefault="0024507D" w:rsidP="00652DC0">
            <w:pPr>
              <w:pStyle w:val="ListParagraph"/>
              <w:numPr>
                <w:ilvl w:val="0"/>
                <w:numId w:val="1"/>
              </w:numPr>
              <w:rPr>
                <w:rFonts w:ascii="Arial" w:hAnsi="Arial" w:cs="Arial"/>
              </w:rPr>
            </w:pPr>
            <w:hyperlink r:id="rId132" w:history="1">
              <w:r w:rsidRPr="00E2565D">
                <w:rPr>
                  <w:rStyle w:val="Hyperlink"/>
                  <w:rFonts w:ascii="Arial" w:hAnsi="Arial" w:cs="Arial"/>
                </w:rPr>
                <w:t>Vietnamese Americans</w:t>
              </w:r>
            </w:hyperlink>
          </w:p>
          <w:p w14:paraId="1B36CE38" w14:textId="04B93E99" w:rsidR="0024507D" w:rsidRPr="00E2565D" w:rsidRDefault="0024507D" w:rsidP="00652DC0">
            <w:pPr>
              <w:pStyle w:val="ListParagraph"/>
              <w:numPr>
                <w:ilvl w:val="0"/>
                <w:numId w:val="1"/>
              </w:numPr>
              <w:rPr>
                <w:rFonts w:ascii="Arial" w:hAnsi="Arial" w:cs="Arial"/>
              </w:rPr>
            </w:pPr>
            <w:hyperlink r:id="rId133" w:history="1">
              <w:r w:rsidRPr="00E2565D">
                <w:rPr>
                  <w:rStyle w:val="Hyperlink"/>
                  <w:rFonts w:ascii="Arial" w:hAnsi="Arial" w:cs="Arial"/>
                </w:rPr>
                <w:t>Pacific Islander Americans</w:t>
              </w:r>
            </w:hyperlink>
          </w:p>
        </w:tc>
      </w:tr>
    </w:tbl>
    <w:p w14:paraId="405A8E34" w14:textId="77777777" w:rsidR="0055508C" w:rsidRPr="00E2565D" w:rsidRDefault="0055508C">
      <w:pPr>
        <w:rPr>
          <w:rFonts w:ascii="Arial" w:hAnsi="Arial" w:cs="Arial"/>
        </w:rPr>
      </w:pPr>
    </w:p>
    <w:p w14:paraId="4D387911" w14:textId="033160F0" w:rsidR="00A603B0" w:rsidRPr="00E2565D" w:rsidRDefault="00A603B0" w:rsidP="0092465F">
      <w:pPr>
        <w:pStyle w:val="Heading2"/>
        <w:rPr>
          <w:rFonts w:ascii="Arial" w:hAnsi="Arial" w:cs="Arial"/>
        </w:rPr>
      </w:pPr>
      <w:r w:rsidRPr="00E2565D">
        <w:rPr>
          <w:rFonts w:ascii="Arial" w:hAnsi="Arial" w:cs="Arial"/>
        </w:rPr>
        <w:t>African/African American History</w:t>
      </w:r>
    </w:p>
    <w:tbl>
      <w:tblPr>
        <w:tblStyle w:val="TableGrid"/>
        <w:tblW w:w="9450" w:type="dxa"/>
        <w:tblInd w:w="-5" w:type="dxa"/>
        <w:tblLook w:val="04A0" w:firstRow="1" w:lastRow="0" w:firstColumn="1" w:lastColumn="0" w:noHBand="0" w:noVBand="1"/>
      </w:tblPr>
      <w:tblGrid>
        <w:gridCol w:w="5310"/>
        <w:gridCol w:w="4140"/>
      </w:tblGrid>
      <w:tr w:rsidR="00012708" w:rsidRPr="00E2565D" w14:paraId="52B5BB78" w14:textId="77777777" w:rsidTr="004F2854">
        <w:trPr>
          <w:cantSplit/>
          <w:trHeight w:val="449"/>
        </w:trPr>
        <w:tc>
          <w:tcPr>
            <w:tcW w:w="5310" w:type="dxa"/>
            <w:shd w:val="clear" w:color="auto" w:fill="4C94D8" w:themeFill="text2" w:themeFillTint="80"/>
          </w:tcPr>
          <w:p w14:paraId="774D41E0" w14:textId="77777777" w:rsidR="0024507D" w:rsidRPr="00E2565D" w:rsidRDefault="0024507D" w:rsidP="00CE6EF9">
            <w:pPr>
              <w:rPr>
                <w:rFonts w:ascii="Arial" w:hAnsi="Arial" w:cs="Arial"/>
                <w:b/>
                <w:bCs/>
                <w:color w:val="000000" w:themeColor="text1"/>
              </w:rPr>
            </w:pPr>
            <w:r w:rsidRPr="00E2565D">
              <w:rPr>
                <w:rFonts w:ascii="Arial" w:hAnsi="Arial" w:cs="Arial"/>
                <w:b/>
                <w:bCs/>
                <w:color w:val="000000" w:themeColor="text1"/>
              </w:rPr>
              <w:t>Resource/Website</w:t>
            </w:r>
          </w:p>
          <w:p w14:paraId="72EF4DD7" w14:textId="0DCA88E4" w:rsidR="006467B1" w:rsidRPr="00E2565D" w:rsidRDefault="00BD183F" w:rsidP="00CE6EF9">
            <w:pPr>
              <w:rPr>
                <w:rFonts w:ascii="Arial" w:hAnsi="Arial" w:cs="Arial"/>
                <w:b/>
                <w:bCs/>
              </w:rPr>
            </w:pPr>
            <w:r w:rsidRPr="00E2565D">
              <w:rPr>
                <w:rFonts w:ascii="Arial" w:eastAsia="Calibri" w:hAnsi="Arial" w:cs="Arial"/>
                <w:color w:val="000000" w:themeColor="text1"/>
                <w:sz w:val="16"/>
                <w:szCs w:val="16"/>
              </w:rPr>
              <w:t>*I</w:t>
            </w:r>
            <w:r w:rsidR="006467B1"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3DEBE09C" w14:textId="0918931D" w:rsidR="0024507D" w:rsidRPr="00E2565D" w:rsidRDefault="00205060" w:rsidP="00CE6EF9">
            <w:pPr>
              <w:rPr>
                <w:rFonts w:ascii="Arial" w:hAnsi="Arial" w:cs="Arial"/>
                <w:b/>
                <w:bCs/>
              </w:rPr>
            </w:pPr>
            <w:r w:rsidRPr="00E2565D">
              <w:rPr>
                <w:rFonts w:ascii="Arial" w:hAnsi="Arial" w:cs="Arial"/>
                <w:b/>
                <w:bCs/>
              </w:rPr>
              <w:t>Annotation</w:t>
            </w:r>
          </w:p>
        </w:tc>
      </w:tr>
      <w:tr w:rsidR="0024507D" w:rsidRPr="00E2565D" w14:paraId="0388DB62" w14:textId="77777777" w:rsidTr="004F2854">
        <w:trPr>
          <w:cantSplit/>
          <w:trHeight w:val="1016"/>
        </w:trPr>
        <w:tc>
          <w:tcPr>
            <w:tcW w:w="5310" w:type="dxa"/>
          </w:tcPr>
          <w:p w14:paraId="14F8292B" w14:textId="6CBCEA68" w:rsidR="0024507D" w:rsidRPr="00E2565D" w:rsidRDefault="0024507D">
            <w:pPr>
              <w:rPr>
                <w:rFonts w:ascii="Arial" w:hAnsi="Arial" w:cs="Arial"/>
              </w:rPr>
            </w:pPr>
            <w:hyperlink r:id="rId134">
              <w:r w:rsidRPr="00E2565D">
                <w:rPr>
                  <w:rStyle w:val="Hyperlink"/>
                  <w:rFonts w:ascii="Arial" w:hAnsi="Arial" w:cs="Arial"/>
                </w:rPr>
                <w:t>306: Continuing the Story</w:t>
              </w:r>
              <w:r w:rsidR="00320889" w:rsidRPr="00E2565D">
                <w:rPr>
                  <w:rStyle w:val="Hyperlink"/>
                  <w:rFonts w:ascii="Arial" w:hAnsi="Arial" w:cs="Arial"/>
                </w:rPr>
                <w:t xml:space="preserve"> </w:t>
              </w:r>
              <w:r w:rsidR="009522B9" w:rsidRPr="00E2565D">
                <w:rPr>
                  <w:rStyle w:val="Hyperlink"/>
                  <w:rFonts w:ascii="Arial" w:hAnsi="Arial" w:cs="Arial"/>
                </w:rPr>
                <w:t>-</w:t>
              </w:r>
              <w:r w:rsidR="00320889" w:rsidRPr="00E2565D">
                <w:rPr>
                  <w:rStyle w:val="Hyperlink"/>
                  <w:rFonts w:ascii="Arial" w:hAnsi="Arial" w:cs="Arial"/>
                </w:rPr>
                <w:t xml:space="preserve"> </w:t>
              </w:r>
              <w:r w:rsidRPr="00E2565D">
                <w:rPr>
                  <w:rStyle w:val="Hyperlink"/>
                  <w:rFonts w:ascii="Arial" w:hAnsi="Arial" w:cs="Arial"/>
                </w:rPr>
                <w:t>Digital African American History Curriculum*</w:t>
              </w:r>
            </w:hyperlink>
          </w:p>
        </w:tc>
        <w:tc>
          <w:tcPr>
            <w:tcW w:w="4140" w:type="dxa"/>
          </w:tcPr>
          <w:p w14:paraId="0F5011F8" w14:textId="4501BED9" w:rsidR="0024507D" w:rsidRPr="00E2565D" w:rsidRDefault="0024507D">
            <w:pPr>
              <w:rPr>
                <w:rFonts w:ascii="Arial" w:hAnsi="Arial" w:cs="Arial"/>
              </w:rPr>
            </w:pPr>
            <w:r w:rsidRPr="00E2565D">
              <w:rPr>
                <w:rFonts w:ascii="Arial" w:hAnsi="Arial" w:cs="Arial"/>
              </w:rPr>
              <w:t xml:space="preserve">Lessons focus on events in U.S. history from both before and after the Civil Rights Era that have shaped the experience of many </w:t>
            </w:r>
            <w:r w:rsidR="00D7240A">
              <w:rPr>
                <w:rFonts w:ascii="Arial" w:hAnsi="Arial" w:cs="Arial"/>
              </w:rPr>
              <w:t>various</w:t>
            </w:r>
            <w:r w:rsidR="00D7240A" w:rsidRPr="00E2565D">
              <w:rPr>
                <w:rFonts w:ascii="Arial" w:hAnsi="Arial" w:cs="Arial"/>
              </w:rPr>
              <w:t xml:space="preserve"> </w:t>
            </w:r>
            <w:r w:rsidRPr="00E2565D">
              <w:rPr>
                <w:rFonts w:ascii="Arial" w:hAnsi="Arial" w:cs="Arial"/>
              </w:rPr>
              <w:t xml:space="preserve">people </w:t>
            </w:r>
            <w:r w:rsidR="00D7240A">
              <w:rPr>
                <w:rFonts w:ascii="Arial" w:hAnsi="Arial" w:cs="Arial"/>
              </w:rPr>
              <w:t xml:space="preserve">groups </w:t>
            </w:r>
            <w:r w:rsidRPr="00E2565D">
              <w:rPr>
                <w:rFonts w:ascii="Arial" w:hAnsi="Arial" w:cs="Arial"/>
              </w:rPr>
              <w:t xml:space="preserve">in the United States. Celebrates achievements made by leaders, trailblazers, and communities throughout U.S. history. </w:t>
            </w:r>
          </w:p>
        </w:tc>
      </w:tr>
      <w:tr w:rsidR="0024507D" w:rsidRPr="00E2565D" w14:paraId="1FB176EC" w14:textId="77777777" w:rsidTr="004F2854">
        <w:trPr>
          <w:cantSplit/>
          <w:trHeight w:val="1016"/>
        </w:trPr>
        <w:tc>
          <w:tcPr>
            <w:tcW w:w="5310" w:type="dxa"/>
          </w:tcPr>
          <w:p w14:paraId="3454F1DB" w14:textId="0EEB9E01" w:rsidR="0024507D" w:rsidRPr="00E2565D" w:rsidRDefault="0024507D">
            <w:pPr>
              <w:rPr>
                <w:rFonts w:ascii="Arial" w:hAnsi="Arial" w:cs="Arial"/>
              </w:rPr>
            </w:pPr>
            <w:hyperlink r:id="rId135" w:history="1">
              <w:r w:rsidRPr="00E2565D">
                <w:rPr>
                  <w:rStyle w:val="Hyperlink"/>
                  <w:rFonts w:ascii="Arial" w:hAnsi="Arial" w:cs="Arial"/>
                </w:rPr>
                <w:t>African American Digital Collections from the Library of Congress</w:t>
              </w:r>
            </w:hyperlink>
          </w:p>
        </w:tc>
        <w:tc>
          <w:tcPr>
            <w:tcW w:w="4140" w:type="dxa"/>
          </w:tcPr>
          <w:p w14:paraId="39CF1B53" w14:textId="267990F1" w:rsidR="0024507D" w:rsidRPr="00E2565D" w:rsidRDefault="0024507D">
            <w:pPr>
              <w:rPr>
                <w:rFonts w:ascii="Arial" w:hAnsi="Arial" w:cs="Arial"/>
              </w:rPr>
            </w:pPr>
            <w:r w:rsidRPr="00E2565D">
              <w:rPr>
                <w:rFonts w:ascii="Arial" w:hAnsi="Arial" w:cs="Arial"/>
              </w:rPr>
              <w:t>Collections on Fred</w:t>
            </w:r>
            <w:r w:rsidR="0032382C" w:rsidRPr="00E2565D">
              <w:rPr>
                <w:rFonts w:ascii="Arial" w:hAnsi="Arial" w:cs="Arial"/>
              </w:rPr>
              <w:t>e</w:t>
            </w:r>
            <w:r w:rsidRPr="00E2565D">
              <w:rPr>
                <w:rFonts w:ascii="Arial" w:hAnsi="Arial" w:cs="Arial"/>
              </w:rPr>
              <w:t>rick Dougla</w:t>
            </w:r>
            <w:r w:rsidR="00E34C23" w:rsidRPr="00E2565D">
              <w:rPr>
                <w:rFonts w:ascii="Arial" w:hAnsi="Arial" w:cs="Arial"/>
              </w:rPr>
              <w:t>s</w:t>
            </w:r>
            <w:r w:rsidRPr="00E2565D">
              <w:rPr>
                <w:rFonts w:ascii="Arial" w:hAnsi="Arial" w:cs="Arial"/>
              </w:rPr>
              <w:t>s, Zora Neale Hurston, Works Progress Administration; oral interviews with former enslaved people; musical recordings.</w:t>
            </w:r>
          </w:p>
        </w:tc>
      </w:tr>
      <w:tr w:rsidR="0024507D" w:rsidRPr="00E2565D" w14:paraId="3171C8D1" w14:textId="77777777" w:rsidTr="004F2854">
        <w:trPr>
          <w:cantSplit/>
          <w:trHeight w:val="1016"/>
        </w:trPr>
        <w:tc>
          <w:tcPr>
            <w:tcW w:w="5310" w:type="dxa"/>
          </w:tcPr>
          <w:p w14:paraId="5F49B83B" w14:textId="23ADEBE2" w:rsidR="004D2842" w:rsidRPr="00E2565D" w:rsidRDefault="0024507D">
            <w:pPr>
              <w:rPr>
                <w:rFonts w:ascii="Arial" w:hAnsi="Arial" w:cs="Arial"/>
              </w:rPr>
            </w:pPr>
            <w:hyperlink r:id="rId136" w:history="1">
              <w:r w:rsidRPr="00E2565D">
                <w:rPr>
                  <w:rStyle w:val="Hyperlink"/>
                  <w:rFonts w:ascii="Arial" w:hAnsi="Arial" w:cs="Arial"/>
                </w:rPr>
                <w:t>African Studies Program</w:t>
              </w:r>
              <w:r w:rsidR="004D2842" w:rsidRPr="00E2565D">
                <w:rPr>
                  <w:rStyle w:val="Hyperlink"/>
                  <w:rFonts w:ascii="Arial" w:hAnsi="Arial" w:cs="Arial"/>
                </w:rPr>
                <w:t xml:space="preserve"> –</w:t>
              </w:r>
              <w:r w:rsidRPr="00E2565D">
                <w:rPr>
                  <w:rStyle w:val="Hyperlink"/>
                  <w:rFonts w:ascii="Arial" w:hAnsi="Arial" w:cs="Arial"/>
                </w:rPr>
                <w:t xml:space="preserve"> Teaching Africa Outreach Program*</w:t>
              </w:r>
            </w:hyperlink>
            <w:r w:rsidRPr="00E2565D">
              <w:rPr>
                <w:rFonts w:ascii="Arial" w:hAnsi="Arial" w:cs="Arial"/>
              </w:rPr>
              <w:t xml:space="preserve"> </w:t>
            </w:r>
          </w:p>
          <w:p w14:paraId="35719C72" w14:textId="7273CB43" w:rsidR="0024507D" w:rsidRPr="00E2565D" w:rsidRDefault="0024507D">
            <w:pPr>
              <w:rPr>
                <w:rFonts w:ascii="Arial" w:hAnsi="Arial" w:cs="Arial"/>
              </w:rPr>
            </w:pPr>
            <w:r w:rsidRPr="00E2565D">
              <w:rPr>
                <w:rFonts w:ascii="Arial" w:hAnsi="Arial" w:cs="Arial"/>
              </w:rPr>
              <w:t>(Boston University)</w:t>
            </w:r>
          </w:p>
          <w:p w14:paraId="0E22266E" w14:textId="405C49D3" w:rsidR="0024507D" w:rsidRPr="00E2565D" w:rsidRDefault="0024507D">
            <w:pPr>
              <w:rPr>
                <w:rFonts w:ascii="Arial" w:hAnsi="Arial" w:cs="Arial"/>
              </w:rPr>
            </w:pPr>
          </w:p>
        </w:tc>
        <w:tc>
          <w:tcPr>
            <w:tcW w:w="4140" w:type="dxa"/>
          </w:tcPr>
          <w:p w14:paraId="4F290707" w14:textId="4801A23F" w:rsidR="0024507D" w:rsidRPr="00E2565D" w:rsidRDefault="0024507D">
            <w:pPr>
              <w:rPr>
                <w:rFonts w:ascii="Arial" w:hAnsi="Arial" w:cs="Arial"/>
              </w:rPr>
            </w:pPr>
            <w:r w:rsidRPr="00E2565D">
              <w:rPr>
                <w:rFonts w:ascii="Arial" w:hAnsi="Arial" w:cs="Arial"/>
              </w:rPr>
              <w:t xml:space="preserve">A library for teaching about Africa, including lesson plans and sample student work. </w:t>
            </w:r>
          </w:p>
        </w:tc>
      </w:tr>
      <w:tr w:rsidR="0024507D" w:rsidRPr="00E2565D" w14:paraId="66468DE1" w14:textId="77777777" w:rsidTr="004F2854">
        <w:trPr>
          <w:cantSplit/>
          <w:trHeight w:val="1016"/>
        </w:trPr>
        <w:tc>
          <w:tcPr>
            <w:tcW w:w="5310" w:type="dxa"/>
          </w:tcPr>
          <w:p w14:paraId="5FCCED4C" w14:textId="77777777" w:rsidR="00DE6BAB" w:rsidRPr="00E2565D" w:rsidRDefault="0024507D">
            <w:pPr>
              <w:rPr>
                <w:rFonts w:ascii="Arial" w:hAnsi="Arial" w:cs="Arial"/>
              </w:rPr>
            </w:pPr>
            <w:hyperlink r:id="rId137" w:history="1">
              <w:r w:rsidRPr="00E2565D">
                <w:rPr>
                  <w:rStyle w:val="Hyperlink"/>
                  <w:rFonts w:ascii="Arial" w:hAnsi="Arial" w:cs="Arial"/>
                  <w:i/>
                  <w:iCs/>
                </w:rPr>
                <w:t>Africans in America</w:t>
              </w:r>
              <w:r w:rsidRPr="00E2565D">
                <w:rPr>
                  <w:rStyle w:val="Hyperlink"/>
                  <w:rFonts w:ascii="Arial" w:hAnsi="Arial" w:cs="Arial"/>
                </w:rPr>
                <w:t>*</w:t>
              </w:r>
            </w:hyperlink>
            <w:r w:rsidRPr="00E2565D">
              <w:rPr>
                <w:rFonts w:ascii="Arial" w:hAnsi="Arial" w:cs="Arial"/>
              </w:rPr>
              <w:t xml:space="preserve"> </w:t>
            </w:r>
          </w:p>
          <w:p w14:paraId="7FB3E192" w14:textId="51EBD811" w:rsidR="0024507D" w:rsidRPr="00E2565D" w:rsidRDefault="0024507D">
            <w:pPr>
              <w:rPr>
                <w:rFonts w:ascii="Arial" w:hAnsi="Arial" w:cs="Arial"/>
              </w:rPr>
            </w:pPr>
            <w:r w:rsidRPr="00E2565D">
              <w:rPr>
                <w:rFonts w:ascii="Arial" w:hAnsi="Arial" w:cs="Arial"/>
              </w:rPr>
              <w:t>(PBS Learning Media)</w:t>
            </w:r>
          </w:p>
        </w:tc>
        <w:tc>
          <w:tcPr>
            <w:tcW w:w="4140" w:type="dxa"/>
          </w:tcPr>
          <w:p w14:paraId="32E192DA" w14:textId="623F0A5A" w:rsidR="0024507D" w:rsidRPr="00E2565D" w:rsidRDefault="0024507D">
            <w:pPr>
              <w:rPr>
                <w:rFonts w:ascii="Arial" w:hAnsi="Arial" w:cs="Arial"/>
              </w:rPr>
            </w:pPr>
            <w:r w:rsidRPr="00E2565D">
              <w:rPr>
                <w:rFonts w:ascii="Arial" w:hAnsi="Arial" w:cs="Arial"/>
              </w:rPr>
              <w:t>Four-part video series on Africans in America, 1450</w:t>
            </w:r>
            <w:r w:rsidR="002D5378" w:rsidRPr="00E2565D">
              <w:rPr>
                <w:rFonts w:ascii="Arial" w:hAnsi="Arial" w:cs="Arial"/>
              </w:rPr>
              <w:t>–</w:t>
            </w:r>
            <w:r w:rsidRPr="00E2565D">
              <w:rPr>
                <w:rFonts w:ascii="Arial" w:hAnsi="Arial" w:cs="Arial"/>
              </w:rPr>
              <w:t>1865, with accompanying teachers’ materials, including links to primary sources.</w:t>
            </w:r>
          </w:p>
        </w:tc>
      </w:tr>
      <w:tr w:rsidR="0024507D" w:rsidRPr="00E2565D" w14:paraId="006F64F4" w14:textId="77777777" w:rsidTr="004F2854">
        <w:trPr>
          <w:cantSplit/>
          <w:trHeight w:val="1016"/>
        </w:trPr>
        <w:tc>
          <w:tcPr>
            <w:tcW w:w="5310" w:type="dxa"/>
          </w:tcPr>
          <w:p w14:paraId="3DDD255F" w14:textId="6EBEC4E5" w:rsidR="0024507D" w:rsidRPr="00E2565D" w:rsidRDefault="0024507D">
            <w:pPr>
              <w:rPr>
                <w:rFonts w:ascii="Arial" w:hAnsi="Arial" w:cs="Arial"/>
              </w:rPr>
            </w:pPr>
            <w:hyperlink r:id="rId138" w:history="1">
              <w:r w:rsidRPr="00E2565D">
                <w:rPr>
                  <w:rStyle w:val="Hyperlink"/>
                  <w:rFonts w:ascii="Arial" w:hAnsi="Arial" w:cs="Arial"/>
                </w:rPr>
                <w:t>Boston African American National Historic Site</w:t>
              </w:r>
            </w:hyperlink>
          </w:p>
        </w:tc>
        <w:tc>
          <w:tcPr>
            <w:tcW w:w="4140" w:type="dxa"/>
          </w:tcPr>
          <w:p w14:paraId="67EF7165" w14:textId="01E6FF78" w:rsidR="0024507D" w:rsidRPr="00E2565D" w:rsidRDefault="0024507D">
            <w:pPr>
              <w:rPr>
                <w:rFonts w:ascii="Arial" w:hAnsi="Arial" w:cs="Arial"/>
              </w:rPr>
            </w:pPr>
            <w:r w:rsidRPr="00E2565D">
              <w:rPr>
                <w:rFonts w:ascii="Arial" w:hAnsi="Arial" w:cs="Arial"/>
              </w:rPr>
              <w:t>Exhibitions feature the history of Boston’s 19</w:t>
            </w:r>
            <w:r w:rsidRPr="00E2565D">
              <w:rPr>
                <w:rFonts w:ascii="Arial" w:hAnsi="Arial" w:cs="Arial"/>
                <w:vertAlign w:val="superscript"/>
              </w:rPr>
              <w:t>th</w:t>
            </w:r>
            <w:r w:rsidRPr="00E2565D">
              <w:rPr>
                <w:rFonts w:ascii="Arial" w:hAnsi="Arial" w:cs="Arial"/>
              </w:rPr>
              <w:t xml:space="preserve"> century African American community, the Abolitionist Movement, the Underground Railroad, and Fred</w:t>
            </w:r>
            <w:r w:rsidR="0032382C" w:rsidRPr="00E2565D">
              <w:rPr>
                <w:rFonts w:ascii="Arial" w:hAnsi="Arial" w:cs="Arial"/>
              </w:rPr>
              <w:t>e</w:t>
            </w:r>
            <w:r w:rsidRPr="00E2565D">
              <w:rPr>
                <w:rFonts w:ascii="Arial" w:hAnsi="Arial" w:cs="Arial"/>
              </w:rPr>
              <w:t>rick Douglas</w:t>
            </w:r>
            <w:r w:rsidR="0032382C" w:rsidRPr="00E2565D">
              <w:rPr>
                <w:rFonts w:ascii="Arial" w:hAnsi="Arial" w:cs="Arial"/>
              </w:rPr>
              <w:t>s</w:t>
            </w:r>
            <w:r w:rsidRPr="00E2565D">
              <w:rPr>
                <w:rFonts w:ascii="Arial" w:hAnsi="Arial" w:cs="Arial"/>
              </w:rPr>
              <w:t>.</w:t>
            </w:r>
          </w:p>
        </w:tc>
      </w:tr>
      <w:tr w:rsidR="0024507D" w:rsidRPr="00E2565D" w14:paraId="50763C40" w14:textId="77777777" w:rsidTr="004F2854">
        <w:trPr>
          <w:cantSplit/>
          <w:trHeight w:val="1016"/>
        </w:trPr>
        <w:tc>
          <w:tcPr>
            <w:tcW w:w="5310" w:type="dxa"/>
          </w:tcPr>
          <w:p w14:paraId="35CF3F19" w14:textId="4D23AA76" w:rsidR="0024507D" w:rsidRPr="00E2565D" w:rsidRDefault="000E40A8">
            <w:pPr>
              <w:rPr>
                <w:rStyle w:val="Hyperlink"/>
                <w:rFonts w:ascii="Arial" w:hAnsi="Arial" w:cs="Arial"/>
              </w:rPr>
            </w:pPr>
            <w:hyperlink r:id="rId139" w:history="1">
              <w:r w:rsidRPr="00E2565D">
                <w:rPr>
                  <w:rStyle w:val="Hyperlink"/>
                  <w:rFonts w:ascii="Arial" w:hAnsi="Arial" w:cs="Arial"/>
                </w:rPr>
                <w:t>Boston’s 1960s Civil Rights Movement: A Look Back</w:t>
              </w:r>
            </w:hyperlink>
          </w:p>
          <w:p w14:paraId="6FCFBA43" w14:textId="13595329" w:rsidR="001568A9" w:rsidRPr="00E2565D" w:rsidRDefault="001568A9">
            <w:pPr>
              <w:rPr>
                <w:rFonts w:ascii="Arial" w:hAnsi="Arial" w:cs="Arial"/>
              </w:rPr>
            </w:pPr>
            <w:r w:rsidRPr="00E2565D">
              <w:rPr>
                <w:rFonts w:ascii="Arial" w:hAnsi="Arial" w:cs="Arial"/>
              </w:rPr>
              <w:t>(WGBH Open Vault)</w:t>
            </w:r>
          </w:p>
        </w:tc>
        <w:tc>
          <w:tcPr>
            <w:tcW w:w="4140" w:type="dxa"/>
          </w:tcPr>
          <w:p w14:paraId="0F29A038" w14:textId="3BA97421" w:rsidR="0024507D" w:rsidRPr="00E2565D" w:rsidRDefault="0024507D">
            <w:pPr>
              <w:rPr>
                <w:rFonts w:ascii="Arial" w:hAnsi="Arial" w:cs="Arial"/>
              </w:rPr>
            </w:pPr>
            <w:r w:rsidRPr="00E2565D">
              <w:rPr>
                <w:rFonts w:ascii="Arial" w:hAnsi="Arial" w:cs="Arial"/>
              </w:rPr>
              <w:t>Article by Audrea Jones Dunham on the civil rights movement in Boston; links to 14 hours of radio and television broadcasts 1963</w:t>
            </w:r>
            <w:r w:rsidR="004A687E" w:rsidRPr="00E2565D">
              <w:rPr>
                <w:rFonts w:ascii="Arial" w:hAnsi="Arial" w:cs="Arial"/>
              </w:rPr>
              <w:t>–</w:t>
            </w:r>
            <w:r w:rsidRPr="00E2565D">
              <w:rPr>
                <w:rFonts w:ascii="Arial" w:hAnsi="Arial" w:cs="Arial"/>
              </w:rPr>
              <w:t>1967 on the movement.</w:t>
            </w:r>
          </w:p>
        </w:tc>
      </w:tr>
      <w:tr w:rsidR="0024507D" w:rsidRPr="00E2565D" w14:paraId="58839698" w14:textId="77777777" w:rsidTr="004F2854">
        <w:trPr>
          <w:cantSplit/>
          <w:trHeight w:val="1016"/>
        </w:trPr>
        <w:tc>
          <w:tcPr>
            <w:tcW w:w="5310" w:type="dxa"/>
          </w:tcPr>
          <w:p w14:paraId="2AD33CC5" w14:textId="77777777" w:rsidR="00167E91" w:rsidRPr="00E2565D" w:rsidRDefault="0024507D">
            <w:pPr>
              <w:rPr>
                <w:rFonts w:ascii="Arial" w:hAnsi="Arial" w:cs="Arial"/>
              </w:rPr>
            </w:pPr>
            <w:hyperlink r:id="rId140" w:history="1">
              <w:r w:rsidRPr="00E2565D">
                <w:rPr>
                  <w:rStyle w:val="Hyperlink"/>
                  <w:rFonts w:ascii="Arial" w:hAnsi="Arial" w:cs="Arial"/>
                </w:rPr>
                <w:t>Created Equal: History in Film*</w:t>
              </w:r>
            </w:hyperlink>
            <w:r w:rsidRPr="00E2565D">
              <w:rPr>
                <w:rFonts w:ascii="Arial" w:hAnsi="Arial" w:cs="Arial"/>
              </w:rPr>
              <w:t xml:space="preserve"> </w:t>
            </w:r>
          </w:p>
          <w:p w14:paraId="23785180" w14:textId="4E0EDA23" w:rsidR="0024507D" w:rsidRPr="00E2565D" w:rsidRDefault="0024507D">
            <w:pPr>
              <w:rPr>
                <w:rFonts w:ascii="Arial" w:hAnsi="Arial" w:cs="Arial"/>
              </w:rPr>
            </w:pPr>
            <w:r w:rsidRPr="00E2565D">
              <w:rPr>
                <w:rFonts w:ascii="Arial" w:hAnsi="Arial" w:cs="Arial"/>
              </w:rPr>
              <w:t>(National Endowment for the Humanities)</w:t>
            </w:r>
          </w:p>
        </w:tc>
        <w:tc>
          <w:tcPr>
            <w:tcW w:w="4140" w:type="dxa"/>
          </w:tcPr>
          <w:p w14:paraId="59DB727E" w14:textId="6ED8EF86" w:rsidR="0024507D" w:rsidRPr="00E2565D" w:rsidRDefault="0024507D">
            <w:pPr>
              <w:rPr>
                <w:rFonts w:ascii="Arial" w:hAnsi="Arial" w:cs="Arial"/>
              </w:rPr>
            </w:pPr>
            <w:r w:rsidRPr="00E2565D">
              <w:rPr>
                <w:rFonts w:ascii="Arial" w:hAnsi="Arial" w:cs="Arial"/>
              </w:rPr>
              <w:t>Four feature-length online films about the civil rights movement 1800s</w:t>
            </w:r>
            <w:r w:rsidR="004A687E" w:rsidRPr="00E2565D">
              <w:rPr>
                <w:rFonts w:ascii="Arial" w:hAnsi="Arial" w:cs="Arial"/>
              </w:rPr>
              <w:t>–</w:t>
            </w:r>
            <w:r w:rsidRPr="00E2565D">
              <w:rPr>
                <w:rFonts w:ascii="Arial" w:hAnsi="Arial" w:cs="Arial"/>
              </w:rPr>
              <w:t xml:space="preserve">2000: </w:t>
            </w:r>
            <w:r w:rsidR="004A687E" w:rsidRPr="00E2565D">
              <w:rPr>
                <w:rFonts w:ascii="Arial" w:hAnsi="Arial" w:cs="Arial"/>
                <w:i/>
                <w:iCs/>
              </w:rPr>
              <w:t>T</w:t>
            </w:r>
            <w:r w:rsidRPr="00E2565D">
              <w:rPr>
                <w:rFonts w:ascii="Arial" w:hAnsi="Arial" w:cs="Arial"/>
                <w:i/>
                <w:iCs/>
              </w:rPr>
              <w:t xml:space="preserve">he Abolitionists </w:t>
            </w:r>
            <w:r w:rsidRPr="00E2565D">
              <w:rPr>
                <w:rFonts w:ascii="Arial" w:hAnsi="Arial" w:cs="Arial"/>
              </w:rPr>
              <w:t xml:space="preserve">(PBS-American Experience), </w:t>
            </w:r>
            <w:r w:rsidRPr="00E2565D">
              <w:rPr>
                <w:rFonts w:ascii="Arial" w:hAnsi="Arial" w:cs="Arial"/>
                <w:i/>
                <w:iCs/>
              </w:rPr>
              <w:t>Slavery by Another Name</w:t>
            </w:r>
            <w:r w:rsidRPr="00E2565D">
              <w:rPr>
                <w:rFonts w:ascii="Arial" w:hAnsi="Arial" w:cs="Arial"/>
              </w:rPr>
              <w:t xml:space="preserve">, </w:t>
            </w:r>
            <w:r w:rsidRPr="00E2565D">
              <w:rPr>
                <w:rFonts w:ascii="Arial" w:hAnsi="Arial" w:cs="Arial"/>
                <w:i/>
                <w:iCs/>
              </w:rPr>
              <w:t xml:space="preserve">Freedom Riders </w:t>
            </w:r>
            <w:r w:rsidRPr="00E2565D">
              <w:rPr>
                <w:rFonts w:ascii="Arial" w:hAnsi="Arial" w:cs="Arial"/>
              </w:rPr>
              <w:t xml:space="preserve">(PBS-American Experience), </w:t>
            </w:r>
            <w:r w:rsidRPr="00E2565D">
              <w:rPr>
                <w:rFonts w:ascii="Arial" w:hAnsi="Arial" w:cs="Arial"/>
                <w:i/>
                <w:iCs/>
              </w:rPr>
              <w:t>The Loving Story</w:t>
            </w:r>
            <w:r w:rsidRPr="00E2565D">
              <w:rPr>
                <w:rFonts w:ascii="Arial" w:hAnsi="Arial" w:cs="Arial"/>
              </w:rPr>
              <w:t>.</w:t>
            </w:r>
          </w:p>
        </w:tc>
      </w:tr>
      <w:tr w:rsidR="0024507D" w:rsidRPr="00E2565D" w14:paraId="10617C32" w14:textId="77777777" w:rsidTr="004F2854">
        <w:trPr>
          <w:cantSplit/>
          <w:trHeight w:val="1016"/>
        </w:trPr>
        <w:tc>
          <w:tcPr>
            <w:tcW w:w="5310" w:type="dxa"/>
          </w:tcPr>
          <w:p w14:paraId="2D0C9871" w14:textId="77777777" w:rsidR="0024507D" w:rsidRPr="00E2565D" w:rsidRDefault="00C21987">
            <w:pPr>
              <w:rPr>
                <w:rStyle w:val="Hyperlink"/>
                <w:rFonts w:ascii="Arial" w:hAnsi="Arial" w:cs="Arial"/>
              </w:rPr>
            </w:pPr>
            <w:hyperlink r:id="rId141" w:history="1">
              <w:r w:rsidRPr="00E2565D">
                <w:rPr>
                  <w:rStyle w:val="Hyperlink"/>
                  <w:rFonts w:ascii="Arial" w:hAnsi="Arial" w:cs="Arial"/>
                </w:rPr>
                <w:t>David</w:t>
              </w:r>
              <w:r w:rsidR="00B15D5C" w:rsidRPr="00E2565D">
                <w:rPr>
                  <w:rStyle w:val="Hyperlink"/>
                  <w:rFonts w:ascii="Arial" w:hAnsi="Arial" w:cs="Arial"/>
                </w:rPr>
                <w:t xml:space="preserve"> Walker</w:t>
              </w:r>
              <w:r w:rsidR="00C255D3" w:rsidRPr="00E2565D">
                <w:rPr>
                  <w:rStyle w:val="Hyperlink"/>
                  <w:rFonts w:ascii="Arial" w:hAnsi="Arial" w:cs="Arial"/>
                </w:rPr>
                <w:t xml:space="preserve"> Statement</w:t>
              </w:r>
            </w:hyperlink>
          </w:p>
          <w:p w14:paraId="5285DBD2" w14:textId="7B1B848D" w:rsidR="003F67F7" w:rsidRPr="00E2565D" w:rsidRDefault="003F67F7">
            <w:pPr>
              <w:rPr>
                <w:rFonts w:ascii="Arial" w:hAnsi="Arial" w:cs="Arial"/>
              </w:rPr>
            </w:pPr>
            <w:r w:rsidRPr="00E2565D">
              <w:rPr>
                <w:rFonts w:ascii="Arial" w:hAnsi="Arial" w:cs="Arial"/>
              </w:rPr>
              <w:t>(National Constitution Center)</w:t>
            </w:r>
          </w:p>
        </w:tc>
        <w:tc>
          <w:tcPr>
            <w:tcW w:w="4140" w:type="dxa"/>
          </w:tcPr>
          <w:p w14:paraId="744EEE16" w14:textId="7186D083" w:rsidR="0024507D" w:rsidRPr="00E2565D" w:rsidRDefault="00567F49">
            <w:pPr>
              <w:rPr>
                <w:rFonts w:ascii="Arial" w:hAnsi="Arial" w:cs="Arial"/>
              </w:rPr>
            </w:pPr>
            <w:r w:rsidRPr="00E2565D">
              <w:rPr>
                <w:rFonts w:ascii="Arial" w:hAnsi="Arial" w:cs="Arial"/>
              </w:rPr>
              <w:t xml:space="preserve">David Walker was a writer in the first African American newspaper. These resources share his famous essays. </w:t>
            </w:r>
          </w:p>
        </w:tc>
      </w:tr>
      <w:tr w:rsidR="0024507D" w:rsidRPr="00E2565D" w14:paraId="3A9E21D9" w14:textId="77777777" w:rsidTr="004F2854">
        <w:trPr>
          <w:cantSplit/>
          <w:trHeight w:val="1016"/>
        </w:trPr>
        <w:tc>
          <w:tcPr>
            <w:tcW w:w="5310" w:type="dxa"/>
          </w:tcPr>
          <w:p w14:paraId="7CDB0DC6" w14:textId="765808C5" w:rsidR="001B384F" w:rsidRPr="00E2565D" w:rsidRDefault="0024507D">
            <w:pPr>
              <w:rPr>
                <w:rFonts w:ascii="Arial" w:hAnsi="Arial" w:cs="Arial"/>
              </w:rPr>
            </w:pPr>
            <w:hyperlink r:id="rId142" w:history="1">
              <w:r w:rsidRPr="00E2565D">
                <w:rPr>
                  <w:rStyle w:val="Hyperlink"/>
                  <w:rFonts w:ascii="Arial" w:hAnsi="Arial" w:cs="Arial"/>
                </w:rPr>
                <w:t>Digital Arch</w:t>
              </w:r>
              <w:r w:rsidR="001B384F" w:rsidRPr="00E2565D">
                <w:rPr>
                  <w:rStyle w:val="Hyperlink"/>
                  <w:rFonts w:ascii="Arial" w:hAnsi="Arial" w:cs="Arial"/>
                </w:rPr>
                <w:t>a</w:t>
              </w:r>
              <w:r w:rsidRPr="00E2565D">
                <w:rPr>
                  <w:rStyle w:val="Hyperlink"/>
                  <w:rFonts w:ascii="Arial" w:hAnsi="Arial" w:cs="Arial"/>
                </w:rPr>
                <w:t>eological Archive of Comparative Slavery</w:t>
              </w:r>
            </w:hyperlink>
            <w:r w:rsidRPr="00E2565D">
              <w:rPr>
                <w:rFonts w:ascii="Arial" w:hAnsi="Arial" w:cs="Arial"/>
              </w:rPr>
              <w:t xml:space="preserve"> </w:t>
            </w:r>
          </w:p>
          <w:p w14:paraId="56EF3D5B" w14:textId="50BCDC4D" w:rsidR="0024507D" w:rsidRPr="00E2565D" w:rsidRDefault="0024507D">
            <w:pPr>
              <w:rPr>
                <w:rFonts w:ascii="Arial" w:hAnsi="Arial" w:cs="Arial"/>
              </w:rPr>
            </w:pPr>
            <w:r w:rsidRPr="00E2565D">
              <w:rPr>
                <w:rFonts w:ascii="Arial" w:hAnsi="Arial" w:cs="Arial"/>
              </w:rPr>
              <w:t>(Department of Arch</w:t>
            </w:r>
            <w:r w:rsidR="008830D0" w:rsidRPr="00E2565D">
              <w:rPr>
                <w:rFonts w:ascii="Arial" w:hAnsi="Arial" w:cs="Arial"/>
              </w:rPr>
              <w:t>a</w:t>
            </w:r>
            <w:r w:rsidRPr="00E2565D">
              <w:rPr>
                <w:rFonts w:ascii="Arial" w:hAnsi="Arial" w:cs="Arial"/>
              </w:rPr>
              <w:t>eology, Monticello, Virginia)</w:t>
            </w:r>
          </w:p>
        </w:tc>
        <w:tc>
          <w:tcPr>
            <w:tcW w:w="4140" w:type="dxa"/>
          </w:tcPr>
          <w:p w14:paraId="3311B4F6" w14:textId="773F0832" w:rsidR="0024507D" w:rsidRPr="00E2565D" w:rsidRDefault="0024507D">
            <w:pPr>
              <w:rPr>
                <w:rFonts w:ascii="Arial" w:hAnsi="Arial" w:cs="Arial"/>
              </w:rPr>
            </w:pPr>
            <w:r w:rsidRPr="00E2565D">
              <w:rPr>
                <w:rFonts w:ascii="Arial" w:hAnsi="Arial" w:cs="Arial"/>
              </w:rPr>
              <w:t>Articles and photographs of artifacts from arch</w:t>
            </w:r>
            <w:r w:rsidR="00014EB8" w:rsidRPr="00E2565D">
              <w:rPr>
                <w:rFonts w:ascii="Arial" w:hAnsi="Arial" w:cs="Arial"/>
              </w:rPr>
              <w:t>a</w:t>
            </w:r>
            <w:r w:rsidRPr="00E2565D">
              <w:rPr>
                <w:rFonts w:ascii="Arial" w:hAnsi="Arial" w:cs="Arial"/>
              </w:rPr>
              <w:t xml:space="preserve">eological sites where slavery was practiced in the Chesapeake region, the Carolinas, and the Caribbean. </w:t>
            </w:r>
          </w:p>
        </w:tc>
      </w:tr>
      <w:tr w:rsidR="0024507D" w:rsidRPr="00E2565D" w14:paraId="12CE1DCD" w14:textId="77777777" w:rsidTr="004F2854">
        <w:trPr>
          <w:cantSplit/>
          <w:trHeight w:val="1016"/>
        </w:trPr>
        <w:tc>
          <w:tcPr>
            <w:tcW w:w="5310" w:type="dxa"/>
          </w:tcPr>
          <w:p w14:paraId="18049770" w14:textId="34F7CE88" w:rsidR="0024507D" w:rsidRPr="00E2565D" w:rsidRDefault="0024507D">
            <w:pPr>
              <w:rPr>
                <w:rFonts w:ascii="Arial" w:hAnsi="Arial" w:cs="Arial"/>
              </w:rPr>
            </w:pPr>
            <w:hyperlink r:id="rId143" w:history="1">
              <w:proofErr w:type="spellStart"/>
              <w:r w:rsidRPr="00E2565D">
                <w:rPr>
                  <w:rStyle w:val="Hyperlink"/>
                  <w:rFonts w:ascii="Arial" w:hAnsi="Arial" w:cs="Arial"/>
                </w:rPr>
                <w:t>FairSTORY</w:t>
              </w:r>
              <w:proofErr w:type="spellEnd"/>
              <w:r w:rsidRPr="00E2565D">
                <w:rPr>
                  <w:rStyle w:val="Hyperlink"/>
                  <w:rFonts w:ascii="Arial" w:hAnsi="Arial" w:cs="Arial"/>
                </w:rPr>
                <w:t>*</w:t>
              </w:r>
            </w:hyperlink>
          </w:p>
        </w:tc>
        <w:tc>
          <w:tcPr>
            <w:tcW w:w="4140" w:type="dxa"/>
          </w:tcPr>
          <w:p w14:paraId="0332718B" w14:textId="73047CDF" w:rsidR="0024507D" w:rsidRPr="00E2565D" w:rsidRDefault="0024507D">
            <w:pPr>
              <w:rPr>
                <w:rFonts w:ascii="Arial" w:hAnsi="Arial" w:cs="Arial"/>
              </w:rPr>
            </w:pPr>
            <w:r w:rsidRPr="00E2565D">
              <w:rPr>
                <w:rFonts w:ascii="Arial" w:hAnsi="Arial" w:cs="Arial"/>
              </w:rPr>
              <w:t xml:space="preserve">Lesson plans, extension activities, and primary resources to orient an existing history or civics course towards </w:t>
            </w:r>
            <w:r w:rsidR="00290446">
              <w:rPr>
                <w:rFonts w:ascii="Arial" w:hAnsi="Arial" w:cs="Arial"/>
              </w:rPr>
              <w:t>s</w:t>
            </w:r>
            <w:r w:rsidRPr="00E2565D">
              <w:rPr>
                <w:rFonts w:ascii="Arial" w:hAnsi="Arial" w:cs="Arial"/>
              </w:rPr>
              <w:t>tudies</w:t>
            </w:r>
            <w:r w:rsidR="00290446">
              <w:rPr>
                <w:rFonts w:ascii="Arial" w:hAnsi="Arial" w:cs="Arial"/>
              </w:rPr>
              <w:t xml:space="preserve"> </w:t>
            </w:r>
            <w:r w:rsidR="00290446" w:rsidRPr="00A23F42">
              <w:rPr>
                <w:rFonts w:ascii="Arial" w:hAnsi="Arial" w:cs="Arial"/>
              </w:rPr>
              <w:t>of people</w:t>
            </w:r>
            <w:r w:rsidR="00BC0ADE" w:rsidRPr="00A23F42">
              <w:rPr>
                <w:rFonts w:ascii="Arial" w:hAnsi="Arial" w:cs="Arial"/>
              </w:rPr>
              <w:t>’s backgrounds</w:t>
            </w:r>
            <w:r w:rsidRPr="00A23F42">
              <w:rPr>
                <w:rFonts w:ascii="Arial" w:hAnsi="Arial" w:cs="Arial"/>
              </w:rPr>
              <w:t>.</w:t>
            </w:r>
          </w:p>
        </w:tc>
      </w:tr>
      <w:tr w:rsidR="0024507D" w:rsidRPr="00E2565D" w14:paraId="55E940A5" w14:textId="77777777" w:rsidTr="004F2854">
        <w:trPr>
          <w:cantSplit/>
          <w:trHeight w:val="1016"/>
        </w:trPr>
        <w:tc>
          <w:tcPr>
            <w:tcW w:w="5310" w:type="dxa"/>
          </w:tcPr>
          <w:p w14:paraId="57DB7C04" w14:textId="77777777" w:rsidR="00414511" w:rsidRPr="00E2565D" w:rsidRDefault="0024507D">
            <w:pPr>
              <w:rPr>
                <w:rFonts w:ascii="Arial" w:hAnsi="Arial" w:cs="Arial"/>
              </w:rPr>
            </w:pPr>
            <w:hyperlink r:id="rId144" w:history="1">
              <w:r w:rsidRPr="00E2565D">
                <w:rPr>
                  <w:rStyle w:val="Hyperlink"/>
                  <w:rFonts w:ascii="Arial" w:hAnsi="Arial" w:cs="Arial"/>
                </w:rPr>
                <w:t>Freedom on the Move*</w:t>
              </w:r>
            </w:hyperlink>
            <w:r w:rsidRPr="00E2565D">
              <w:rPr>
                <w:rFonts w:ascii="Arial" w:hAnsi="Arial" w:cs="Arial"/>
              </w:rPr>
              <w:t xml:space="preserve"> </w:t>
            </w:r>
          </w:p>
          <w:p w14:paraId="592DCCD6" w14:textId="4EE23A18" w:rsidR="0024507D" w:rsidRPr="00E2565D" w:rsidRDefault="0024507D">
            <w:pPr>
              <w:rPr>
                <w:rFonts w:ascii="Arial" w:hAnsi="Arial" w:cs="Arial"/>
              </w:rPr>
            </w:pPr>
            <w:r w:rsidRPr="00E2565D">
              <w:rPr>
                <w:rFonts w:ascii="Arial" w:hAnsi="Arial" w:cs="Arial"/>
              </w:rPr>
              <w:t>(Cornell University)</w:t>
            </w:r>
          </w:p>
        </w:tc>
        <w:tc>
          <w:tcPr>
            <w:tcW w:w="4140" w:type="dxa"/>
          </w:tcPr>
          <w:p w14:paraId="4D18160B" w14:textId="2D026CD1" w:rsidR="0024507D" w:rsidRPr="00E2565D" w:rsidRDefault="0024507D">
            <w:pPr>
              <w:rPr>
                <w:rFonts w:ascii="Arial" w:hAnsi="Arial" w:cs="Arial"/>
              </w:rPr>
            </w:pPr>
            <w:r w:rsidRPr="00E2565D">
              <w:rPr>
                <w:rFonts w:ascii="Arial" w:hAnsi="Arial" w:cs="Arial"/>
              </w:rPr>
              <w:t xml:space="preserve">Database of “runaway ads” for fugitive slaves. </w:t>
            </w:r>
          </w:p>
        </w:tc>
      </w:tr>
      <w:tr w:rsidR="0024507D" w:rsidRPr="00E2565D" w14:paraId="2AAA1EF6" w14:textId="77777777" w:rsidTr="004F2854">
        <w:trPr>
          <w:cantSplit/>
          <w:trHeight w:val="1016"/>
        </w:trPr>
        <w:tc>
          <w:tcPr>
            <w:tcW w:w="5310" w:type="dxa"/>
          </w:tcPr>
          <w:p w14:paraId="2AACC9E0" w14:textId="003CFE7F" w:rsidR="0024507D" w:rsidRPr="00E2565D" w:rsidRDefault="0024507D">
            <w:pPr>
              <w:rPr>
                <w:rFonts w:ascii="Arial" w:hAnsi="Arial" w:cs="Arial"/>
              </w:rPr>
            </w:pPr>
            <w:hyperlink r:id="rId145" w:history="1">
              <w:r w:rsidRPr="00E2565D">
                <w:rPr>
                  <w:rStyle w:val="Hyperlink"/>
                  <w:rFonts w:ascii="Arial" w:hAnsi="Arial" w:cs="Arial"/>
                </w:rPr>
                <w:t>George Washington’s Mount Vernon</w:t>
              </w:r>
              <w:r w:rsidR="001728E8" w:rsidRPr="00E2565D">
                <w:rPr>
                  <w:rStyle w:val="Hyperlink"/>
                  <w:rFonts w:ascii="Arial" w:hAnsi="Arial" w:cs="Arial"/>
                </w:rPr>
                <w:t>:</w:t>
              </w:r>
              <w:r w:rsidRPr="00E2565D">
                <w:rPr>
                  <w:rStyle w:val="Hyperlink"/>
                  <w:rFonts w:ascii="Arial" w:hAnsi="Arial" w:cs="Arial"/>
                </w:rPr>
                <w:t xml:space="preserve"> Slavery*</w:t>
              </w:r>
            </w:hyperlink>
          </w:p>
        </w:tc>
        <w:tc>
          <w:tcPr>
            <w:tcW w:w="4140" w:type="dxa"/>
          </w:tcPr>
          <w:p w14:paraId="41C96247" w14:textId="614AB6EA" w:rsidR="0024507D" w:rsidRPr="00E2565D" w:rsidRDefault="0024507D">
            <w:pPr>
              <w:rPr>
                <w:rFonts w:ascii="Arial" w:hAnsi="Arial" w:cs="Arial"/>
              </w:rPr>
            </w:pPr>
            <w:r w:rsidRPr="00E2565D">
              <w:rPr>
                <w:rFonts w:ascii="Arial" w:hAnsi="Arial" w:cs="Arial"/>
              </w:rPr>
              <w:t>Resources on slave life on a Virginia plantation; examines the contradictions of Washington’s fight to free America from Britain and his ownership of slaves.</w:t>
            </w:r>
          </w:p>
        </w:tc>
      </w:tr>
      <w:tr w:rsidR="0024507D" w:rsidRPr="00E2565D" w14:paraId="46DA2663" w14:textId="77777777" w:rsidTr="004F2854">
        <w:trPr>
          <w:cantSplit/>
          <w:trHeight w:val="1016"/>
        </w:trPr>
        <w:tc>
          <w:tcPr>
            <w:tcW w:w="5310" w:type="dxa"/>
          </w:tcPr>
          <w:p w14:paraId="383D6045" w14:textId="12DEED7A" w:rsidR="00705330" w:rsidRPr="00E2565D" w:rsidRDefault="00705330">
            <w:pPr>
              <w:rPr>
                <w:rStyle w:val="Hyperlink"/>
                <w:rFonts w:ascii="Arial" w:hAnsi="Arial" w:cs="Arial"/>
              </w:rPr>
            </w:pPr>
            <w:hyperlink r:id="rId146" w:history="1">
              <w:r w:rsidRPr="00E2565D">
                <w:rPr>
                  <w:rStyle w:val="Hyperlink"/>
                  <w:rFonts w:ascii="Arial" w:hAnsi="Arial" w:cs="Arial"/>
                </w:rPr>
                <w:t>Gordon Parks Photography*</w:t>
              </w:r>
            </w:hyperlink>
          </w:p>
          <w:p w14:paraId="21C86BEB" w14:textId="3B765BE8" w:rsidR="0024507D" w:rsidRPr="00E2565D" w:rsidRDefault="00705330">
            <w:pPr>
              <w:rPr>
                <w:rFonts w:ascii="Arial" w:hAnsi="Arial" w:cs="Arial"/>
              </w:rPr>
            </w:pPr>
            <w:r w:rsidRPr="00E2565D">
              <w:rPr>
                <w:rFonts w:ascii="Arial" w:hAnsi="Arial" w:cs="Arial"/>
              </w:rPr>
              <w:t>(Na</w:t>
            </w:r>
            <w:r w:rsidR="0024507D" w:rsidRPr="00E2565D">
              <w:rPr>
                <w:rFonts w:ascii="Arial" w:hAnsi="Arial" w:cs="Arial"/>
              </w:rPr>
              <w:t>tional Gallery of Art)</w:t>
            </w:r>
          </w:p>
        </w:tc>
        <w:tc>
          <w:tcPr>
            <w:tcW w:w="4140" w:type="dxa"/>
          </w:tcPr>
          <w:p w14:paraId="20E0DC22" w14:textId="06AC79DF" w:rsidR="0024507D" w:rsidRPr="00E2565D" w:rsidRDefault="0024507D">
            <w:pPr>
              <w:rPr>
                <w:rFonts w:ascii="Arial" w:hAnsi="Arial" w:cs="Arial"/>
              </w:rPr>
            </w:pPr>
            <w:r w:rsidRPr="00E2565D">
              <w:rPr>
                <w:rFonts w:ascii="Arial" w:hAnsi="Arial" w:cs="Arial"/>
              </w:rPr>
              <w:t>Lesson for studying visual art and linking it to other aspects of the curriculum.</w:t>
            </w:r>
          </w:p>
        </w:tc>
      </w:tr>
      <w:tr w:rsidR="0024507D" w:rsidRPr="00E2565D" w14:paraId="7F0463D1" w14:textId="77777777" w:rsidTr="004F2854">
        <w:trPr>
          <w:cantSplit/>
          <w:trHeight w:val="1016"/>
        </w:trPr>
        <w:tc>
          <w:tcPr>
            <w:tcW w:w="5310" w:type="dxa"/>
          </w:tcPr>
          <w:p w14:paraId="27686ADD" w14:textId="421E04C2" w:rsidR="008C3646" w:rsidRPr="00E2565D" w:rsidRDefault="0053763E">
            <w:pPr>
              <w:rPr>
                <w:rFonts w:ascii="Arial" w:hAnsi="Arial" w:cs="Arial"/>
              </w:rPr>
            </w:pPr>
            <w:hyperlink r:id="rId147" w:history="1">
              <w:r w:rsidRPr="00E2565D">
                <w:rPr>
                  <w:rStyle w:val="Hyperlink"/>
                  <w:rFonts w:ascii="Arial" w:hAnsi="Arial" w:cs="Arial"/>
                </w:rPr>
                <w:t>The Humphrey Winterton Collection of East African Photographs 1860–1960</w:t>
              </w:r>
            </w:hyperlink>
            <w:r w:rsidR="0024507D" w:rsidRPr="00E2565D">
              <w:rPr>
                <w:rFonts w:ascii="Arial" w:hAnsi="Arial" w:cs="Arial"/>
              </w:rPr>
              <w:t xml:space="preserve"> </w:t>
            </w:r>
          </w:p>
          <w:p w14:paraId="221EC65B" w14:textId="281ACE48" w:rsidR="0024507D" w:rsidRPr="00E2565D" w:rsidRDefault="0024507D">
            <w:pPr>
              <w:rPr>
                <w:rFonts w:ascii="Arial" w:hAnsi="Arial" w:cs="Arial"/>
              </w:rPr>
            </w:pPr>
            <w:r w:rsidRPr="00E2565D">
              <w:rPr>
                <w:rFonts w:ascii="Arial" w:hAnsi="Arial" w:cs="Arial"/>
              </w:rPr>
              <w:t>(Northwestern University)</w:t>
            </w:r>
          </w:p>
          <w:p w14:paraId="3D08C8C5" w14:textId="08495200" w:rsidR="0024507D" w:rsidRPr="00E2565D" w:rsidRDefault="0024507D">
            <w:pPr>
              <w:rPr>
                <w:rFonts w:ascii="Arial" w:hAnsi="Arial" w:cs="Arial"/>
              </w:rPr>
            </w:pPr>
          </w:p>
        </w:tc>
        <w:tc>
          <w:tcPr>
            <w:tcW w:w="4140" w:type="dxa"/>
          </w:tcPr>
          <w:p w14:paraId="150AF6D9" w14:textId="78E56105" w:rsidR="0024507D" w:rsidRPr="00E2565D" w:rsidRDefault="0024507D">
            <w:pPr>
              <w:rPr>
                <w:rFonts w:ascii="Arial" w:hAnsi="Arial" w:cs="Arial"/>
              </w:rPr>
            </w:pPr>
            <w:r w:rsidRPr="00E2565D">
              <w:rPr>
                <w:rFonts w:ascii="Arial" w:hAnsi="Arial" w:cs="Arial"/>
              </w:rPr>
              <w:t xml:space="preserve">Photographs that document African life, European life in Africa, and the African landscape as it changed over time. Includes a section on using photographs in teaching. </w:t>
            </w:r>
          </w:p>
        </w:tc>
      </w:tr>
      <w:tr w:rsidR="0024507D" w:rsidRPr="00E2565D" w14:paraId="6BE4C7E2" w14:textId="77777777" w:rsidTr="004F2854">
        <w:trPr>
          <w:cantSplit/>
          <w:trHeight w:val="1016"/>
        </w:trPr>
        <w:tc>
          <w:tcPr>
            <w:tcW w:w="5310" w:type="dxa"/>
          </w:tcPr>
          <w:p w14:paraId="21F15346" w14:textId="77777777" w:rsidR="009312A8" w:rsidRPr="00E2565D" w:rsidRDefault="0024507D">
            <w:pPr>
              <w:rPr>
                <w:rFonts w:ascii="Arial" w:hAnsi="Arial" w:cs="Arial"/>
              </w:rPr>
            </w:pPr>
            <w:hyperlink r:id="rId148" w:history="1">
              <w:r w:rsidRPr="00E2565D">
                <w:rPr>
                  <w:rStyle w:val="Hyperlink"/>
                  <w:rFonts w:ascii="Arial" w:hAnsi="Arial" w:cs="Arial"/>
                </w:rPr>
                <w:t>Hutchins Center for African and African American Research</w:t>
              </w:r>
            </w:hyperlink>
            <w:r w:rsidRPr="00E2565D">
              <w:rPr>
                <w:rFonts w:ascii="Arial" w:hAnsi="Arial" w:cs="Arial"/>
              </w:rPr>
              <w:t xml:space="preserve"> </w:t>
            </w:r>
          </w:p>
          <w:p w14:paraId="3A12A56B" w14:textId="6A282A72" w:rsidR="0024507D" w:rsidRPr="00E2565D" w:rsidRDefault="0024507D">
            <w:pPr>
              <w:rPr>
                <w:rFonts w:ascii="Arial" w:hAnsi="Arial" w:cs="Arial"/>
              </w:rPr>
            </w:pPr>
            <w:r w:rsidRPr="00E2565D">
              <w:rPr>
                <w:rFonts w:ascii="Arial" w:hAnsi="Arial" w:cs="Arial"/>
              </w:rPr>
              <w:t>(Harvard University)</w:t>
            </w:r>
          </w:p>
        </w:tc>
        <w:tc>
          <w:tcPr>
            <w:tcW w:w="4140" w:type="dxa"/>
          </w:tcPr>
          <w:p w14:paraId="7860BFB3" w14:textId="48FBD10A" w:rsidR="0024507D" w:rsidRPr="00E2565D" w:rsidRDefault="0024507D">
            <w:pPr>
              <w:rPr>
                <w:rFonts w:ascii="Arial" w:hAnsi="Arial" w:cs="Arial"/>
              </w:rPr>
            </w:pPr>
            <w:r w:rsidRPr="00E2565D">
              <w:rPr>
                <w:rFonts w:ascii="Arial" w:hAnsi="Arial" w:cs="Arial"/>
              </w:rPr>
              <w:t xml:space="preserve">Online projects, collections, and exhibits related to the </w:t>
            </w:r>
            <w:r w:rsidR="00E304D9">
              <w:rPr>
                <w:rFonts w:ascii="Arial" w:hAnsi="Arial" w:cs="Arial"/>
              </w:rPr>
              <w:t xml:space="preserve">heritages </w:t>
            </w:r>
            <w:r w:rsidRPr="00E2565D">
              <w:rPr>
                <w:rFonts w:ascii="Arial" w:hAnsi="Arial" w:cs="Arial"/>
              </w:rPr>
              <w:t xml:space="preserve">of Africans and African Americans. </w:t>
            </w:r>
          </w:p>
        </w:tc>
      </w:tr>
      <w:tr w:rsidR="0024507D" w:rsidRPr="00E2565D" w14:paraId="20A963D7" w14:textId="77777777" w:rsidTr="004F2854">
        <w:trPr>
          <w:cantSplit/>
          <w:trHeight w:val="1016"/>
        </w:trPr>
        <w:tc>
          <w:tcPr>
            <w:tcW w:w="5310" w:type="dxa"/>
          </w:tcPr>
          <w:p w14:paraId="5D3CDF51" w14:textId="77777777" w:rsidR="009312A8" w:rsidRPr="00E2565D" w:rsidRDefault="0024507D">
            <w:pPr>
              <w:rPr>
                <w:rFonts w:ascii="Arial" w:hAnsi="Arial" w:cs="Arial"/>
              </w:rPr>
            </w:pPr>
            <w:hyperlink r:id="rId149" w:history="1">
              <w:r w:rsidRPr="00E2565D">
                <w:rPr>
                  <w:rStyle w:val="Hyperlink"/>
                  <w:rFonts w:ascii="Arial" w:hAnsi="Arial" w:cs="Arial"/>
                </w:rPr>
                <w:t>Martin Luther King, Jr. Research and Education Institute*</w:t>
              </w:r>
            </w:hyperlink>
            <w:r w:rsidRPr="00E2565D">
              <w:rPr>
                <w:rFonts w:ascii="Arial" w:hAnsi="Arial" w:cs="Arial"/>
              </w:rPr>
              <w:t xml:space="preserve"> </w:t>
            </w:r>
          </w:p>
          <w:p w14:paraId="0F54DE3A" w14:textId="27D62457" w:rsidR="0024507D" w:rsidRPr="00E2565D" w:rsidRDefault="0024507D">
            <w:pPr>
              <w:rPr>
                <w:rFonts w:ascii="Arial" w:hAnsi="Arial" w:cs="Arial"/>
              </w:rPr>
            </w:pPr>
            <w:r w:rsidRPr="00E2565D">
              <w:rPr>
                <w:rFonts w:ascii="Arial" w:hAnsi="Arial" w:cs="Arial"/>
              </w:rPr>
              <w:t>(Stanford University)</w:t>
            </w:r>
          </w:p>
        </w:tc>
        <w:tc>
          <w:tcPr>
            <w:tcW w:w="4140" w:type="dxa"/>
          </w:tcPr>
          <w:p w14:paraId="45DE05E7" w14:textId="7DB8ACE2" w:rsidR="0024507D" w:rsidRPr="00E2565D" w:rsidRDefault="0024507D">
            <w:pPr>
              <w:rPr>
                <w:rFonts w:ascii="Arial" w:hAnsi="Arial" w:cs="Arial"/>
              </w:rPr>
            </w:pPr>
            <w:r w:rsidRPr="00E2565D">
              <w:rPr>
                <w:rFonts w:ascii="Arial" w:hAnsi="Arial" w:cs="Arial"/>
              </w:rPr>
              <w:t>Curriculum materials and papers related to Martin Luther King</w:t>
            </w:r>
            <w:r w:rsidR="008320BF" w:rsidRPr="00E2565D">
              <w:rPr>
                <w:rFonts w:ascii="Arial" w:hAnsi="Arial" w:cs="Arial"/>
              </w:rPr>
              <w:t>,</w:t>
            </w:r>
            <w:r w:rsidRPr="00E2565D">
              <w:rPr>
                <w:rFonts w:ascii="Arial" w:hAnsi="Arial" w:cs="Arial"/>
              </w:rPr>
              <w:t xml:space="preserve"> Jr.</w:t>
            </w:r>
          </w:p>
        </w:tc>
      </w:tr>
      <w:tr w:rsidR="0024507D" w:rsidRPr="00E2565D" w14:paraId="0A5779D9" w14:textId="77777777" w:rsidTr="004F2854">
        <w:trPr>
          <w:cantSplit/>
          <w:trHeight w:val="2870"/>
        </w:trPr>
        <w:tc>
          <w:tcPr>
            <w:tcW w:w="5310" w:type="dxa"/>
          </w:tcPr>
          <w:p w14:paraId="382821EA" w14:textId="0E006981" w:rsidR="0024507D" w:rsidRPr="00E2565D" w:rsidRDefault="0024507D">
            <w:pPr>
              <w:rPr>
                <w:rFonts w:ascii="Arial" w:hAnsi="Arial" w:cs="Arial"/>
              </w:rPr>
            </w:pPr>
            <w:hyperlink r:id="rId150" w:history="1">
              <w:r w:rsidRPr="00E2565D">
                <w:rPr>
                  <w:rStyle w:val="Hyperlink"/>
                  <w:rFonts w:ascii="Arial" w:hAnsi="Arial" w:cs="Arial"/>
                </w:rPr>
                <w:t>Massachusetts Historical Society*</w:t>
              </w:r>
            </w:hyperlink>
          </w:p>
        </w:tc>
        <w:tc>
          <w:tcPr>
            <w:tcW w:w="4140" w:type="dxa"/>
          </w:tcPr>
          <w:p w14:paraId="76A9D5B6" w14:textId="0769410E" w:rsidR="0024507D" w:rsidRPr="00E2565D" w:rsidRDefault="0024507D">
            <w:pPr>
              <w:rPr>
                <w:rFonts w:ascii="Arial" w:hAnsi="Arial" w:cs="Arial"/>
              </w:rPr>
            </w:pPr>
            <w:r w:rsidRPr="00E2565D">
              <w:rPr>
                <w:rFonts w:ascii="Arial" w:hAnsi="Arial" w:cs="Arial"/>
              </w:rPr>
              <w:t>Research library for Massachusetts history with digital exhibitions on topics such as the coming of the revolution, the Adams family papers</w:t>
            </w:r>
            <w:r w:rsidR="00BE5527" w:rsidRPr="00E2565D">
              <w:rPr>
                <w:rFonts w:ascii="Arial" w:hAnsi="Arial" w:cs="Arial"/>
              </w:rPr>
              <w:t>,</w:t>
            </w:r>
            <w:r w:rsidRPr="00E2565D">
              <w:rPr>
                <w:rFonts w:ascii="Arial" w:hAnsi="Arial" w:cs="Arial"/>
              </w:rPr>
              <w:t xml:space="preserve"> and slavery and abolition.</w:t>
            </w:r>
            <w:r w:rsidR="00983F69" w:rsidRPr="00E2565D">
              <w:rPr>
                <w:rFonts w:ascii="Arial" w:hAnsi="Arial" w:cs="Arial"/>
              </w:rPr>
              <w:t xml:space="preserve"> </w:t>
            </w:r>
            <w:r w:rsidRPr="00E2565D">
              <w:rPr>
                <w:rFonts w:ascii="Arial" w:hAnsi="Arial" w:cs="Arial"/>
              </w:rPr>
              <w:t xml:space="preserve">Collections and resources related to African American History include </w:t>
            </w:r>
            <w:hyperlink r:id="rId151" w:history="1">
              <w:r w:rsidRPr="00E2565D">
                <w:rPr>
                  <w:rStyle w:val="Hyperlink"/>
                  <w:rFonts w:ascii="Arial" w:hAnsi="Arial" w:cs="Arial"/>
                </w:rPr>
                <w:t>Antislavery Classroom Resources</w:t>
              </w:r>
            </w:hyperlink>
            <w:r w:rsidRPr="00E2565D">
              <w:rPr>
                <w:rFonts w:ascii="Arial" w:hAnsi="Arial" w:cs="Arial"/>
              </w:rPr>
              <w:t xml:space="preserve">. </w:t>
            </w:r>
          </w:p>
        </w:tc>
      </w:tr>
      <w:tr w:rsidR="0024507D" w:rsidRPr="00E2565D" w14:paraId="5A86EA05" w14:textId="77777777" w:rsidTr="004F2854">
        <w:trPr>
          <w:cantSplit/>
          <w:trHeight w:val="1016"/>
        </w:trPr>
        <w:tc>
          <w:tcPr>
            <w:tcW w:w="5310" w:type="dxa"/>
          </w:tcPr>
          <w:p w14:paraId="7D3073FE" w14:textId="2659FB55" w:rsidR="0024507D" w:rsidRPr="00E2565D" w:rsidRDefault="0024507D">
            <w:pPr>
              <w:rPr>
                <w:rFonts w:ascii="Arial" w:hAnsi="Arial" w:cs="Arial"/>
              </w:rPr>
            </w:pPr>
            <w:hyperlink r:id="rId152" w:history="1">
              <w:r w:rsidRPr="00E2565D">
                <w:rPr>
                  <w:rStyle w:val="Hyperlink"/>
                  <w:rFonts w:ascii="Arial" w:hAnsi="Arial" w:cs="Arial"/>
                </w:rPr>
                <w:t>Museum of African American History</w:t>
              </w:r>
            </w:hyperlink>
          </w:p>
        </w:tc>
        <w:tc>
          <w:tcPr>
            <w:tcW w:w="4140" w:type="dxa"/>
          </w:tcPr>
          <w:p w14:paraId="67FCC2F9" w14:textId="7D019E01" w:rsidR="0024507D" w:rsidRPr="00E2565D" w:rsidRDefault="0024507D">
            <w:pPr>
              <w:rPr>
                <w:rFonts w:ascii="Arial" w:hAnsi="Arial" w:cs="Arial"/>
              </w:rPr>
            </w:pPr>
            <w:r w:rsidRPr="00E2565D">
              <w:rPr>
                <w:rFonts w:ascii="Arial" w:hAnsi="Arial" w:cs="Arial"/>
              </w:rPr>
              <w:t>Boston: African Meeting House (1806) and Abiel Smith School (1835) and exhibits on the Boston African American community and Abolitionism in the 19</w:t>
            </w:r>
            <w:r w:rsidRPr="00E2565D">
              <w:rPr>
                <w:rFonts w:ascii="Arial" w:hAnsi="Arial" w:cs="Arial"/>
                <w:vertAlign w:val="superscript"/>
              </w:rPr>
              <w:t>th</w:t>
            </w:r>
            <w:r w:rsidRPr="00E2565D">
              <w:rPr>
                <w:rFonts w:ascii="Arial" w:hAnsi="Arial" w:cs="Arial"/>
              </w:rPr>
              <w:t xml:space="preserve"> </w:t>
            </w:r>
            <w:r w:rsidR="008076C8" w:rsidRPr="00E2565D">
              <w:rPr>
                <w:rFonts w:ascii="Arial" w:hAnsi="Arial" w:cs="Arial"/>
              </w:rPr>
              <w:t>c</w:t>
            </w:r>
            <w:r w:rsidRPr="00E2565D">
              <w:rPr>
                <w:rFonts w:ascii="Arial" w:hAnsi="Arial" w:cs="Arial"/>
              </w:rPr>
              <w:t>entury; Nantucket: African Meeting House and Seneca Boston-Florence Higginbotham house; heritage trails in each site; online exhibition on Fred</w:t>
            </w:r>
            <w:r w:rsidR="0032382C" w:rsidRPr="00E2565D">
              <w:rPr>
                <w:rFonts w:ascii="Arial" w:hAnsi="Arial" w:cs="Arial"/>
              </w:rPr>
              <w:t>e</w:t>
            </w:r>
            <w:r w:rsidRPr="00E2565D">
              <w:rPr>
                <w:rFonts w:ascii="Arial" w:hAnsi="Arial" w:cs="Arial"/>
              </w:rPr>
              <w:t>rick Douglass.</w:t>
            </w:r>
          </w:p>
          <w:p w14:paraId="46DEE530" w14:textId="322181A6" w:rsidR="0024507D" w:rsidRPr="00E2565D" w:rsidRDefault="0024507D">
            <w:pPr>
              <w:rPr>
                <w:rFonts w:ascii="Arial" w:hAnsi="Arial" w:cs="Arial"/>
              </w:rPr>
            </w:pPr>
          </w:p>
        </w:tc>
      </w:tr>
      <w:tr w:rsidR="0024507D" w:rsidRPr="00E2565D" w14:paraId="341AF270" w14:textId="77777777" w:rsidTr="004F2854">
        <w:trPr>
          <w:cantSplit/>
          <w:trHeight w:val="1016"/>
        </w:trPr>
        <w:tc>
          <w:tcPr>
            <w:tcW w:w="5310" w:type="dxa"/>
          </w:tcPr>
          <w:p w14:paraId="4D5E342E" w14:textId="5B1FD3A3" w:rsidR="0024507D" w:rsidRPr="00E2565D" w:rsidRDefault="0024507D">
            <w:pPr>
              <w:rPr>
                <w:rFonts w:ascii="Arial" w:hAnsi="Arial" w:cs="Arial"/>
              </w:rPr>
            </w:pPr>
            <w:hyperlink r:id="rId153" w:history="1">
              <w:r w:rsidRPr="00E2565D">
                <w:rPr>
                  <w:rStyle w:val="Hyperlink"/>
                  <w:rFonts w:ascii="Arial" w:hAnsi="Arial" w:cs="Arial"/>
                </w:rPr>
                <w:t>Museum of the National Center for Afro-American Artists</w:t>
              </w:r>
            </w:hyperlink>
          </w:p>
        </w:tc>
        <w:tc>
          <w:tcPr>
            <w:tcW w:w="4140" w:type="dxa"/>
          </w:tcPr>
          <w:p w14:paraId="3204B50F" w14:textId="1F7EFE2B" w:rsidR="0024507D" w:rsidRPr="00E2565D" w:rsidRDefault="0024507D">
            <w:pPr>
              <w:rPr>
                <w:rFonts w:ascii="Arial" w:hAnsi="Arial" w:cs="Arial"/>
              </w:rPr>
            </w:pPr>
            <w:r w:rsidRPr="00E2565D">
              <w:rPr>
                <w:rFonts w:ascii="Arial" w:hAnsi="Arial" w:cs="Arial"/>
              </w:rPr>
              <w:t>Collections of African, Caribbean, and African American art and a recreation of a Nubian burial chamber from the 25</w:t>
            </w:r>
            <w:r w:rsidRPr="00E2565D">
              <w:rPr>
                <w:rFonts w:ascii="Arial" w:hAnsi="Arial" w:cs="Arial"/>
                <w:vertAlign w:val="superscript"/>
              </w:rPr>
              <w:t>th</w:t>
            </w:r>
            <w:r w:rsidRPr="00E2565D">
              <w:rPr>
                <w:rFonts w:ascii="Arial" w:hAnsi="Arial" w:cs="Arial"/>
              </w:rPr>
              <w:t xml:space="preserve"> Dynasty of Egypt.</w:t>
            </w:r>
          </w:p>
        </w:tc>
      </w:tr>
      <w:tr w:rsidR="0024507D" w:rsidRPr="00E2565D" w14:paraId="4655195F" w14:textId="77777777" w:rsidTr="004F2854">
        <w:trPr>
          <w:cantSplit/>
          <w:trHeight w:val="1016"/>
        </w:trPr>
        <w:tc>
          <w:tcPr>
            <w:tcW w:w="5310" w:type="dxa"/>
          </w:tcPr>
          <w:p w14:paraId="702A996B" w14:textId="77777777" w:rsidR="00EB27BA" w:rsidRPr="00E2565D" w:rsidRDefault="0024507D">
            <w:pPr>
              <w:rPr>
                <w:rFonts w:ascii="Arial" w:hAnsi="Arial" w:cs="Arial"/>
              </w:rPr>
            </w:pPr>
            <w:hyperlink r:id="rId154" w:history="1">
              <w:r w:rsidRPr="00E2565D">
                <w:rPr>
                  <w:rStyle w:val="Hyperlink"/>
                  <w:rFonts w:ascii="Arial" w:hAnsi="Arial" w:cs="Arial"/>
                </w:rPr>
                <w:t xml:space="preserve">Rediscovering an American Community of Color: </w:t>
              </w:r>
              <w:r w:rsidR="007E4B04" w:rsidRPr="00E2565D">
                <w:rPr>
                  <w:rStyle w:val="Hyperlink"/>
                  <w:rFonts w:ascii="Arial" w:hAnsi="Arial" w:cs="Arial"/>
                </w:rPr>
                <w:t>T</w:t>
              </w:r>
              <w:r w:rsidRPr="00E2565D">
                <w:rPr>
                  <w:rStyle w:val="Hyperlink"/>
                  <w:rFonts w:ascii="Arial" w:hAnsi="Arial" w:cs="Arial"/>
                </w:rPr>
                <w:t>he Photographs of William Bullard, 1897</w:t>
              </w:r>
              <w:r w:rsidR="007E4B04" w:rsidRPr="00E2565D">
                <w:rPr>
                  <w:rStyle w:val="Hyperlink"/>
                  <w:rFonts w:ascii="Arial" w:hAnsi="Arial" w:cs="Arial"/>
                </w:rPr>
                <w:t>–</w:t>
              </w:r>
              <w:r w:rsidRPr="00E2565D">
                <w:rPr>
                  <w:rStyle w:val="Hyperlink"/>
                  <w:rFonts w:ascii="Arial" w:hAnsi="Arial" w:cs="Arial"/>
                </w:rPr>
                <w:t>1817</w:t>
              </w:r>
            </w:hyperlink>
            <w:r w:rsidRPr="00E2565D">
              <w:rPr>
                <w:rFonts w:ascii="Arial" w:hAnsi="Arial" w:cs="Arial"/>
              </w:rPr>
              <w:t xml:space="preserve"> </w:t>
            </w:r>
          </w:p>
          <w:p w14:paraId="6A638688" w14:textId="1446835F" w:rsidR="0024507D" w:rsidRPr="00E2565D" w:rsidRDefault="0024507D">
            <w:pPr>
              <w:rPr>
                <w:rFonts w:ascii="Arial" w:hAnsi="Arial" w:cs="Arial"/>
              </w:rPr>
            </w:pPr>
            <w:r w:rsidRPr="00E2565D">
              <w:rPr>
                <w:rFonts w:ascii="Arial" w:hAnsi="Arial" w:cs="Arial"/>
              </w:rPr>
              <w:t>(Clark University, Worcester Art Museum, Mass Humanities)</w:t>
            </w:r>
          </w:p>
        </w:tc>
        <w:tc>
          <w:tcPr>
            <w:tcW w:w="4140" w:type="dxa"/>
          </w:tcPr>
          <w:p w14:paraId="072CF7DC" w14:textId="010E40E8" w:rsidR="0024507D" w:rsidRPr="00E2565D" w:rsidRDefault="0024507D">
            <w:pPr>
              <w:rPr>
                <w:rFonts w:ascii="Arial" w:hAnsi="Arial" w:cs="Arial"/>
              </w:rPr>
            </w:pPr>
            <w:r w:rsidRPr="00E2565D">
              <w:rPr>
                <w:rFonts w:ascii="Arial" w:hAnsi="Arial" w:cs="Arial"/>
              </w:rPr>
              <w:t>Photographs of African Americans in Worcester in the early 20</w:t>
            </w:r>
            <w:r w:rsidRPr="00E2565D">
              <w:rPr>
                <w:rFonts w:ascii="Arial" w:hAnsi="Arial" w:cs="Arial"/>
                <w:vertAlign w:val="superscript"/>
              </w:rPr>
              <w:t>th</w:t>
            </w:r>
            <w:r w:rsidRPr="00E2565D">
              <w:rPr>
                <w:rFonts w:ascii="Arial" w:hAnsi="Arial" w:cs="Arial"/>
              </w:rPr>
              <w:t xml:space="preserve"> </w:t>
            </w:r>
            <w:r w:rsidR="00EB27BA" w:rsidRPr="00E2565D">
              <w:rPr>
                <w:rFonts w:ascii="Arial" w:hAnsi="Arial" w:cs="Arial"/>
              </w:rPr>
              <w:t>c</w:t>
            </w:r>
            <w:r w:rsidRPr="00E2565D">
              <w:rPr>
                <w:rFonts w:ascii="Arial" w:hAnsi="Arial" w:cs="Arial"/>
              </w:rPr>
              <w:t>entury, with essays and links to other resources.</w:t>
            </w:r>
          </w:p>
        </w:tc>
      </w:tr>
      <w:tr w:rsidR="0024507D" w:rsidRPr="00E2565D" w14:paraId="6368AE0F" w14:textId="77777777" w:rsidTr="004F2854">
        <w:trPr>
          <w:cantSplit/>
          <w:trHeight w:val="1016"/>
        </w:trPr>
        <w:tc>
          <w:tcPr>
            <w:tcW w:w="5310" w:type="dxa"/>
          </w:tcPr>
          <w:p w14:paraId="0CAD33F4" w14:textId="77777777" w:rsidR="00081112" w:rsidRPr="00E2565D" w:rsidRDefault="0024507D">
            <w:pPr>
              <w:rPr>
                <w:rFonts w:ascii="Arial" w:hAnsi="Arial" w:cs="Arial"/>
              </w:rPr>
            </w:pPr>
            <w:hyperlink r:id="rId155" w:history="1">
              <w:r w:rsidRPr="00E2565D">
                <w:rPr>
                  <w:rStyle w:val="Hyperlink"/>
                  <w:rFonts w:ascii="Arial" w:hAnsi="Arial" w:cs="Arial"/>
                </w:rPr>
                <w:t>Slavery of Monticello: Paradox of Liberty</w:t>
              </w:r>
            </w:hyperlink>
            <w:r w:rsidRPr="00E2565D">
              <w:rPr>
                <w:rFonts w:ascii="Arial" w:hAnsi="Arial" w:cs="Arial"/>
              </w:rPr>
              <w:t xml:space="preserve"> </w:t>
            </w:r>
          </w:p>
          <w:p w14:paraId="7AE8BAB3" w14:textId="1B7DDA3C" w:rsidR="0024507D" w:rsidRPr="00E2565D" w:rsidRDefault="0024507D">
            <w:pPr>
              <w:rPr>
                <w:rFonts w:ascii="Arial" w:hAnsi="Arial" w:cs="Arial"/>
              </w:rPr>
            </w:pPr>
            <w:r w:rsidRPr="00E2565D">
              <w:rPr>
                <w:rFonts w:ascii="Arial" w:hAnsi="Arial" w:cs="Arial"/>
              </w:rPr>
              <w:t xml:space="preserve">(Monticello and the Smithsonian Museum of African American History) </w:t>
            </w:r>
          </w:p>
        </w:tc>
        <w:tc>
          <w:tcPr>
            <w:tcW w:w="4140" w:type="dxa"/>
          </w:tcPr>
          <w:p w14:paraId="4D4F61A2" w14:textId="0259AEA3" w:rsidR="0024507D" w:rsidRPr="00E2565D" w:rsidRDefault="0024507D">
            <w:pPr>
              <w:rPr>
                <w:rFonts w:ascii="Arial" w:hAnsi="Arial" w:cs="Arial"/>
              </w:rPr>
            </w:pPr>
            <w:r w:rsidRPr="00E2565D">
              <w:rPr>
                <w:rFonts w:ascii="Arial" w:hAnsi="Arial" w:cs="Arial"/>
              </w:rPr>
              <w:t xml:space="preserve">Resources on the life of slaves in a Virginia plantation of Thomas Jefferson; explores the contradiction </w:t>
            </w:r>
            <w:r w:rsidR="005B1FD9">
              <w:rPr>
                <w:rFonts w:ascii="Arial" w:hAnsi="Arial" w:cs="Arial"/>
              </w:rPr>
              <w:t>in</w:t>
            </w:r>
            <w:r w:rsidR="005B1FD9" w:rsidRPr="00E2565D">
              <w:rPr>
                <w:rFonts w:ascii="Arial" w:hAnsi="Arial" w:cs="Arial"/>
              </w:rPr>
              <w:t xml:space="preserve"> </w:t>
            </w:r>
            <w:r w:rsidRPr="00E2565D">
              <w:rPr>
                <w:rFonts w:ascii="Arial" w:hAnsi="Arial" w:cs="Arial"/>
              </w:rPr>
              <w:t>Jefferson’s belief</w:t>
            </w:r>
            <w:r w:rsidR="005B1FD9">
              <w:rPr>
                <w:rFonts w:ascii="Arial" w:hAnsi="Arial" w:cs="Arial"/>
              </w:rPr>
              <w:t>s</w:t>
            </w:r>
            <w:r w:rsidRPr="00E2565D">
              <w:rPr>
                <w:rFonts w:ascii="Arial" w:hAnsi="Arial" w:cs="Arial"/>
              </w:rPr>
              <w:t>.</w:t>
            </w:r>
          </w:p>
        </w:tc>
      </w:tr>
      <w:tr w:rsidR="0024507D" w:rsidRPr="00E2565D" w14:paraId="40FEC626" w14:textId="77777777" w:rsidTr="004F2854">
        <w:trPr>
          <w:cantSplit/>
          <w:trHeight w:val="1016"/>
        </w:trPr>
        <w:tc>
          <w:tcPr>
            <w:tcW w:w="5310" w:type="dxa"/>
          </w:tcPr>
          <w:p w14:paraId="45D64C0B" w14:textId="77777777" w:rsidR="003137E9" w:rsidRPr="00E2565D" w:rsidRDefault="0024507D">
            <w:pPr>
              <w:rPr>
                <w:rFonts w:ascii="Arial" w:hAnsi="Arial" w:cs="Arial"/>
              </w:rPr>
            </w:pPr>
            <w:hyperlink r:id="rId156" w:history="1">
              <w:r w:rsidRPr="00E2565D">
                <w:rPr>
                  <w:rStyle w:val="Hyperlink"/>
                  <w:rFonts w:ascii="Arial" w:hAnsi="Arial" w:cs="Arial"/>
                </w:rPr>
                <w:t>Smithsonian National Museum of African Art*</w:t>
              </w:r>
            </w:hyperlink>
            <w:r w:rsidRPr="00E2565D">
              <w:rPr>
                <w:rFonts w:ascii="Arial" w:hAnsi="Arial" w:cs="Arial"/>
              </w:rPr>
              <w:t xml:space="preserve"> </w:t>
            </w:r>
          </w:p>
          <w:p w14:paraId="7D53C0FC" w14:textId="48B43EB4" w:rsidR="0024507D" w:rsidRPr="00E2565D" w:rsidRDefault="0024507D">
            <w:pPr>
              <w:rPr>
                <w:rFonts w:ascii="Arial" w:hAnsi="Arial" w:cs="Arial"/>
              </w:rPr>
            </w:pPr>
            <w:r w:rsidRPr="00E2565D">
              <w:rPr>
                <w:rFonts w:ascii="Arial" w:hAnsi="Arial" w:cs="Arial"/>
              </w:rPr>
              <w:t>(Washington, D.C.)</w:t>
            </w:r>
          </w:p>
        </w:tc>
        <w:tc>
          <w:tcPr>
            <w:tcW w:w="4140" w:type="dxa"/>
          </w:tcPr>
          <w:p w14:paraId="677947E2" w14:textId="77777777" w:rsidR="0024507D" w:rsidRPr="00E2565D" w:rsidRDefault="0024507D" w:rsidP="002C7476">
            <w:pPr>
              <w:rPr>
                <w:rFonts w:ascii="Arial" w:hAnsi="Arial" w:cs="Arial"/>
              </w:rPr>
            </w:pPr>
            <w:r w:rsidRPr="00E2565D">
              <w:rPr>
                <w:rFonts w:ascii="Arial" w:hAnsi="Arial" w:cs="Arial"/>
              </w:rPr>
              <w:t xml:space="preserve">Modern and historical arts of Africa, includes classroom and at-home educational resources. </w:t>
            </w:r>
          </w:p>
          <w:p w14:paraId="111F8E2B" w14:textId="77777777" w:rsidR="0024507D" w:rsidRPr="00E2565D" w:rsidRDefault="0024507D">
            <w:pPr>
              <w:rPr>
                <w:rFonts w:ascii="Arial" w:hAnsi="Arial" w:cs="Arial"/>
              </w:rPr>
            </w:pPr>
          </w:p>
        </w:tc>
      </w:tr>
      <w:tr w:rsidR="0024507D" w:rsidRPr="00E2565D" w14:paraId="22AAE8BB" w14:textId="77777777" w:rsidTr="004F2854">
        <w:trPr>
          <w:cantSplit/>
          <w:trHeight w:val="1016"/>
        </w:trPr>
        <w:tc>
          <w:tcPr>
            <w:tcW w:w="5310" w:type="dxa"/>
          </w:tcPr>
          <w:p w14:paraId="323325C3" w14:textId="78451396" w:rsidR="0024507D" w:rsidRPr="00E2565D" w:rsidRDefault="0024507D">
            <w:pPr>
              <w:rPr>
                <w:rFonts w:ascii="Arial" w:hAnsi="Arial" w:cs="Arial"/>
              </w:rPr>
            </w:pPr>
            <w:hyperlink r:id="rId157" w:history="1">
              <w:r w:rsidRPr="00E2565D">
                <w:rPr>
                  <w:rStyle w:val="Hyperlink"/>
                  <w:rFonts w:ascii="Arial" w:hAnsi="Arial" w:cs="Arial"/>
                </w:rPr>
                <w:t>Sojourner Truth Memorial</w:t>
              </w:r>
            </w:hyperlink>
            <w:r w:rsidRPr="00E2565D">
              <w:rPr>
                <w:rFonts w:ascii="Arial" w:hAnsi="Arial" w:cs="Arial"/>
              </w:rPr>
              <w:t xml:space="preserve"> </w:t>
            </w:r>
          </w:p>
        </w:tc>
        <w:tc>
          <w:tcPr>
            <w:tcW w:w="4140" w:type="dxa"/>
          </w:tcPr>
          <w:p w14:paraId="6F3C7BE2" w14:textId="6E738B4C" w:rsidR="0024507D" w:rsidRPr="00E2565D" w:rsidRDefault="0024507D">
            <w:pPr>
              <w:rPr>
                <w:rFonts w:ascii="Arial" w:hAnsi="Arial" w:cs="Arial"/>
              </w:rPr>
            </w:pPr>
            <w:r w:rsidRPr="00E2565D">
              <w:rPr>
                <w:rFonts w:ascii="Arial" w:hAnsi="Arial" w:cs="Arial"/>
              </w:rPr>
              <w:t>Florence, MA memorial; website has biography and links to curriculum materials.</w:t>
            </w:r>
          </w:p>
        </w:tc>
      </w:tr>
      <w:tr w:rsidR="0024507D" w:rsidRPr="00E2565D" w14:paraId="043228C9" w14:textId="77777777" w:rsidTr="004F2854">
        <w:trPr>
          <w:cantSplit/>
          <w:trHeight w:val="1205"/>
        </w:trPr>
        <w:tc>
          <w:tcPr>
            <w:tcW w:w="5310" w:type="dxa"/>
          </w:tcPr>
          <w:p w14:paraId="7232FF90" w14:textId="4629E0E0" w:rsidR="001A66B7" w:rsidRPr="00E2565D" w:rsidRDefault="0024507D">
            <w:pPr>
              <w:rPr>
                <w:rFonts w:ascii="Arial" w:hAnsi="Arial" w:cs="Arial"/>
              </w:rPr>
            </w:pPr>
            <w:hyperlink r:id="rId158" w:history="1">
              <w:r w:rsidRPr="00E2565D">
                <w:rPr>
                  <w:rStyle w:val="Hyperlink"/>
                  <w:rFonts w:ascii="Arial" w:hAnsi="Arial" w:cs="Arial"/>
                </w:rPr>
                <w:t>Voyages: The Transatlantic Slave Trade Database*</w:t>
              </w:r>
            </w:hyperlink>
            <w:r w:rsidRPr="00E2565D">
              <w:rPr>
                <w:rFonts w:ascii="Arial" w:hAnsi="Arial" w:cs="Arial"/>
              </w:rPr>
              <w:t xml:space="preserve"> </w:t>
            </w:r>
          </w:p>
          <w:p w14:paraId="2484E41A" w14:textId="3FB7332C" w:rsidR="0024507D" w:rsidRPr="00E2565D" w:rsidRDefault="0024507D">
            <w:pPr>
              <w:rPr>
                <w:rFonts w:ascii="Arial" w:hAnsi="Arial" w:cs="Arial"/>
              </w:rPr>
            </w:pPr>
            <w:r w:rsidRPr="00E2565D">
              <w:rPr>
                <w:rFonts w:ascii="Arial" w:hAnsi="Arial" w:cs="Arial"/>
              </w:rPr>
              <w:t>(Emory University and Harvard University)</w:t>
            </w:r>
          </w:p>
        </w:tc>
        <w:tc>
          <w:tcPr>
            <w:tcW w:w="4140" w:type="dxa"/>
          </w:tcPr>
          <w:p w14:paraId="192F7192" w14:textId="52B6A4FB" w:rsidR="0024507D" w:rsidRPr="00E2565D" w:rsidRDefault="0024507D">
            <w:pPr>
              <w:rPr>
                <w:rFonts w:ascii="Arial" w:hAnsi="Arial" w:cs="Arial"/>
              </w:rPr>
            </w:pPr>
            <w:r w:rsidRPr="00E2565D">
              <w:rPr>
                <w:rFonts w:ascii="Arial" w:hAnsi="Arial" w:cs="Arial"/>
              </w:rPr>
              <w:t xml:space="preserve">Databases of voyages, estimates of numbers of Africans sold in the Atlantic slave trade, and African names, includes lesson plans. </w:t>
            </w:r>
          </w:p>
        </w:tc>
      </w:tr>
    </w:tbl>
    <w:p w14:paraId="52477C32" w14:textId="77777777" w:rsidR="00A603B0" w:rsidRPr="00E2565D" w:rsidRDefault="00A603B0">
      <w:pPr>
        <w:rPr>
          <w:rFonts w:ascii="Arial" w:hAnsi="Arial" w:cs="Arial"/>
        </w:rPr>
      </w:pPr>
    </w:p>
    <w:p w14:paraId="3B4ED07C" w14:textId="1CC9699D" w:rsidR="00C3692D" w:rsidRPr="00E2565D" w:rsidRDefault="00A210D1" w:rsidP="0092465F">
      <w:pPr>
        <w:pStyle w:val="Heading2"/>
        <w:rPr>
          <w:rFonts w:ascii="Arial" w:hAnsi="Arial" w:cs="Arial"/>
        </w:rPr>
      </w:pPr>
      <w:r w:rsidRPr="00E2565D">
        <w:rPr>
          <w:rFonts w:ascii="Arial" w:hAnsi="Arial" w:cs="Arial"/>
        </w:rPr>
        <w:t xml:space="preserve">Disability </w:t>
      </w:r>
      <w:r w:rsidR="00EF635A">
        <w:rPr>
          <w:rFonts w:ascii="Arial" w:hAnsi="Arial" w:cs="Arial"/>
        </w:rPr>
        <w:t>Fairness</w:t>
      </w:r>
    </w:p>
    <w:tbl>
      <w:tblPr>
        <w:tblStyle w:val="TableGrid"/>
        <w:tblW w:w="9445" w:type="dxa"/>
        <w:tblLook w:val="04A0" w:firstRow="1" w:lastRow="0" w:firstColumn="1" w:lastColumn="0" w:noHBand="0" w:noVBand="1"/>
      </w:tblPr>
      <w:tblGrid>
        <w:gridCol w:w="5305"/>
        <w:gridCol w:w="4140"/>
      </w:tblGrid>
      <w:tr w:rsidR="003868C3" w:rsidRPr="00E2565D" w14:paraId="01EA7379" w14:textId="77777777" w:rsidTr="004F2854">
        <w:trPr>
          <w:cantSplit/>
          <w:trHeight w:val="395"/>
        </w:trPr>
        <w:tc>
          <w:tcPr>
            <w:tcW w:w="5305" w:type="dxa"/>
            <w:shd w:val="clear" w:color="auto" w:fill="4C94D8" w:themeFill="text2" w:themeFillTint="80"/>
          </w:tcPr>
          <w:p w14:paraId="5BC5BE5A" w14:textId="77777777" w:rsidR="003868C3" w:rsidRPr="00E2565D" w:rsidRDefault="003868C3" w:rsidP="004647BF">
            <w:pPr>
              <w:rPr>
                <w:rFonts w:ascii="Arial" w:hAnsi="Arial" w:cs="Arial"/>
                <w:b/>
                <w:bCs/>
                <w:color w:val="000000" w:themeColor="text1"/>
              </w:rPr>
            </w:pPr>
            <w:r w:rsidRPr="00E2565D">
              <w:rPr>
                <w:rFonts w:ascii="Arial" w:hAnsi="Arial" w:cs="Arial"/>
                <w:b/>
                <w:bCs/>
                <w:color w:val="000000" w:themeColor="text1"/>
              </w:rPr>
              <w:t>Resource/Website</w:t>
            </w:r>
          </w:p>
          <w:p w14:paraId="713708BC" w14:textId="2DF254C4" w:rsidR="006467B1" w:rsidRPr="00E2565D" w:rsidRDefault="00BD183F" w:rsidP="004647BF">
            <w:pPr>
              <w:rPr>
                <w:rFonts w:ascii="Arial" w:hAnsi="Arial" w:cs="Arial"/>
                <w:b/>
                <w:bCs/>
                <w:color w:val="000000" w:themeColor="text1"/>
              </w:rPr>
            </w:pPr>
            <w:r w:rsidRPr="00E2565D">
              <w:rPr>
                <w:rFonts w:ascii="Arial" w:eastAsia="Calibri" w:hAnsi="Arial" w:cs="Arial"/>
                <w:color w:val="000000" w:themeColor="text1"/>
                <w:sz w:val="16"/>
                <w:szCs w:val="16"/>
              </w:rPr>
              <w:t>*I</w:t>
            </w:r>
            <w:r w:rsidR="006467B1"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67571984" w14:textId="368D55B4" w:rsidR="003868C3" w:rsidRPr="00E2565D" w:rsidRDefault="00205060" w:rsidP="004647BF">
            <w:pPr>
              <w:rPr>
                <w:rFonts w:ascii="Arial" w:hAnsi="Arial" w:cs="Arial"/>
              </w:rPr>
            </w:pPr>
            <w:r w:rsidRPr="00E2565D">
              <w:rPr>
                <w:rFonts w:ascii="Arial" w:hAnsi="Arial" w:cs="Arial"/>
                <w:b/>
                <w:bCs/>
              </w:rPr>
              <w:t>Annotation</w:t>
            </w:r>
            <w:r w:rsidRPr="00E2565D" w:rsidDel="003F4B82">
              <w:rPr>
                <w:rFonts w:ascii="Arial" w:hAnsi="Arial" w:cs="Arial"/>
              </w:rPr>
              <w:t xml:space="preserve"> </w:t>
            </w:r>
          </w:p>
        </w:tc>
      </w:tr>
      <w:tr w:rsidR="003868C3" w:rsidRPr="00E2565D" w14:paraId="4121BAC5" w14:textId="77777777" w:rsidTr="004F2854">
        <w:trPr>
          <w:cantSplit/>
          <w:trHeight w:val="1016"/>
        </w:trPr>
        <w:tc>
          <w:tcPr>
            <w:tcW w:w="5305" w:type="dxa"/>
          </w:tcPr>
          <w:p w14:paraId="1A5C8967" w14:textId="1553F158" w:rsidR="003868C3" w:rsidRPr="00E2565D" w:rsidRDefault="003868C3">
            <w:pPr>
              <w:rPr>
                <w:rFonts w:ascii="Arial" w:hAnsi="Arial" w:cs="Arial"/>
              </w:rPr>
            </w:pPr>
            <w:hyperlink r:id="rId159" w:history="1">
              <w:r w:rsidRPr="00E2565D">
                <w:rPr>
                  <w:rStyle w:val="Hyperlink"/>
                  <w:rFonts w:ascii="Arial" w:hAnsi="Arial" w:cs="Arial"/>
                </w:rPr>
                <w:t>Disability History Museum</w:t>
              </w:r>
            </w:hyperlink>
          </w:p>
        </w:tc>
        <w:tc>
          <w:tcPr>
            <w:tcW w:w="4140" w:type="dxa"/>
          </w:tcPr>
          <w:p w14:paraId="6B1000D8" w14:textId="2B40F6CF" w:rsidR="003868C3" w:rsidRPr="00E2565D" w:rsidRDefault="003868C3">
            <w:pPr>
              <w:rPr>
                <w:rFonts w:ascii="Arial" w:hAnsi="Arial" w:cs="Arial"/>
              </w:rPr>
            </w:pPr>
            <w:r w:rsidRPr="00E2565D">
              <w:rPr>
                <w:rFonts w:ascii="Arial" w:hAnsi="Arial" w:cs="Arial"/>
              </w:rPr>
              <w:t xml:space="preserve">An online collection of documents and videos related to the history of the recognition and treatment of disabilities in the United States. </w:t>
            </w:r>
          </w:p>
        </w:tc>
      </w:tr>
      <w:tr w:rsidR="003868C3" w:rsidRPr="00E2565D" w14:paraId="331E9DF9" w14:textId="77777777" w:rsidTr="004F2854">
        <w:trPr>
          <w:cantSplit/>
          <w:trHeight w:val="1160"/>
        </w:trPr>
        <w:tc>
          <w:tcPr>
            <w:tcW w:w="5305" w:type="dxa"/>
          </w:tcPr>
          <w:p w14:paraId="4CF82378" w14:textId="77777777" w:rsidR="007F6986" w:rsidRPr="00E2565D" w:rsidRDefault="003868C3">
            <w:pPr>
              <w:rPr>
                <w:rFonts w:ascii="Arial" w:hAnsi="Arial" w:cs="Arial"/>
              </w:rPr>
            </w:pPr>
            <w:hyperlink r:id="rId160" w:history="1">
              <w:r w:rsidRPr="00E2565D">
                <w:rPr>
                  <w:rStyle w:val="Hyperlink"/>
                  <w:rFonts w:ascii="Arial" w:hAnsi="Arial" w:cs="Arial"/>
                </w:rPr>
                <w:t>Disability History through Primary Source*</w:t>
              </w:r>
            </w:hyperlink>
            <w:r w:rsidRPr="00E2565D">
              <w:rPr>
                <w:rFonts w:ascii="Arial" w:hAnsi="Arial" w:cs="Arial"/>
              </w:rPr>
              <w:t xml:space="preserve"> </w:t>
            </w:r>
          </w:p>
          <w:p w14:paraId="4606EB90" w14:textId="06498175" w:rsidR="003868C3" w:rsidRPr="00E2565D" w:rsidRDefault="003868C3">
            <w:pPr>
              <w:rPr>
                <w:rFonts w:ascii="Arial" w:hAnsi="Arial" w:cs="Arial"/>
              </w:rPr>
            </w:pPr>
            <w:r w:rsidRPr="00E2565D">
              <w:rPr>
                <w:rFonts w:ascii="Arial" w:hAnsi="Arial" w:cs="Arial"/>
              </w:rPr>
              <w:t>(Emerging America)</w:t>
            </w:r>
          </w:p>
        </w:tc>
        <w:tc>
          <w:tcPr>
            <w:tcW w:w="4140" w:type="dxa"/>
          </w:tcPr>
          <w:p w14:paraId="1287BE8B" w14:textId="2C365F41" w:rsidR="003868C3" w:rsidRPr="00E2565D" w:rsidRDefault="003868C3">
            <w:pPr>
              <w:rPr>
                <w:rFonts w:ascii="Arial" w:hAnsi="Arial" w:cs="Arial"/>
              </w:rPr>
            </w:pPr>
            <w:r w:rsidRPr="00E2565D">
              <w:rPr>
                <w:rFonts w:ascii="Arial" w:hAnsi="Arial" w:cs="Arial"/>
              </w:rPr>
              <w:t xml:space="preserve">Includes a collection of primary sources, lesson plans, and teaching ideas related to teaching this topic using primary sources. </w:t>
            </w:r>
          </w:p>
        </w:tc>
      </w:tr>
      <w:tr w:rsidR="003868C3" w:rsidRPr="00E2565D" w14:paraId="3EC5048F" w14:textId="77777777" w:rsidTr="004F2854">
        <w:trPr>
          <w:cantSplit/>
          <w:trHeight w:val="1016"/>
        </w:trPr>
        <w:tc>
          <w:tcPr>
            <w:tcW w:w="5305" w:type="dxa"/>
          </w:tcPr>
          <w:p w14:paraId="389F2F67" w14:textId="34A77D02" w:rsidR="003868C3" w:rsidRPr="00E2565D" w:rsidRDefault="003868C3">
            <w:pPr>
              <w:rPr>
                <w:rFonts w:ascii="Arial" w:hAnsi="Arial" w:cs="Arial"/>
              </w:rPr>
            </w:pPr>
            <w:hyperlink r:id="rId161" w:history="1">
              <w:r w:rsidRPr="00E2565D">
                <w:rPr>
                  <w:rStyle w:val="Hyperlink"/>
                  <w:rFonts w:ascii="Arial" w:hAnsi="Arial" w:cs="Arial"/>
                </w:rPr>
                <w:t>Disability Social History Project</w:t>
              </w:r>
            </w:hyperlink>
          </w:p>
        </w:tc>
        <w:tc>
          <w:tcPr>
            <w:tcW w:w="4140" w:type="dxa"/>
          </w:tcPr>
          <w:p w14:paraId="4DEA4301" w14:textId="170D4FD8" w:rsidR="003868C3" w:rsidRPr="00E2565D" w:rsidRDefault="003868C3">
            <w:pPr>
              <w:rPr>
                <w:rFonts w:ascii="Arial" w:hAnsi="Arial" w:cs="Arial"/>
              </w:rPr>
            </w:pPr>
            <w:r w:rsidRPr="00E2565D">
              <w:rPr>
                <w:rFonts w:ascii="Arial" w:hAnsi="Arial" w:cs="Arial"/>
              </w:rPr>
              <w:t xml:space="preserve">Collection of historical and current-event resources focused on amplifying the rich history of people with disabilities. </w:t>
            </w:r>
          </w:p>
        </w:tc>
      </w:tr>
      <w:tr w:rsidR="003868C3" w:rsidRPr="00E2565D" w14:paraId="318ECF6F" w14:textId="77777777" w:rsidTr="004F2854">
        <w:trPr>
          <w:cantSplit/>
          <w:trHeight w:val="1178"/>
        </w:trPr>
        <w:tc>
          <w:tcPr>
            <w:tcW w:w="5305" w:type="dxa"/>
          </w:tcPr>
          <w:p w14:paraId="274CAB4E" w14:textId="560B98D4" w:rsidR="003868C3" w:rsidRPr="00E2565D" w:rsidRDefault="003868C3">
            <w:pPr>
              <w:rPr>
                <w:rFonts w:ascii="Arial" w:hAnsi="Arial" w:cs="Arial"/>
              </w:rPr>
            </w:pPr>
            <w:hyperlink r:id="rId162" w:history="1">
              <w:r w:rsidRPr="00E2565D">
                <w:rPr>
                  <w:rStyle w:val="Hyperlink"/>
                  <w:rFonts w:ascii="Arial" w:hAnsi="Arial" w:cs="Arial"/>
                </w:rPr>
                <w:t>Perkins School for the Blind Research Library and Archives</w:t>
              </w:r>
            </w:hyperlink>
          </w:p>
        </w:tc>
        <w:tc>
          <w:tcPr>
            <w:tcW w:w="4140" w:type="dxa"/>
          </w:tcPr>
          <w:p w14:paraId="4354A282" w14:textId="29679CF2" w:rsidR="003868C3" w:rsidRPr="00E2565D" w:rsidRDefault="003868C3">
            <w:pPr>
              <w:rPr>
                <w:rFonts w:ascii="Arial" w:hAnsi="Arial" w:cs="Arial"/>
              </w:rPr>
            </w:pPr>
            <w:r w:rsidRPr="00E2565D">
              <w:rPr>
                <w:rFonts w:ascii="Arial" w:hAnsi="Arial" w:cs="Arial"/>
              </w:rPr>
              <w:t xml:space="preserve">Extensive online and print collections about blindness and deaf education, disability history, and significant individuals. </w:t>
            </w:r>
          </w:p>
        </w:tc>
      </w:tr>
      <w:tr w:rsidR="003868C3" w:rsidRPr="00E2565D" w14:paraId="07011517" w14:textId="77777777" w:rsidTr="004F2854">
        <w:trPr>
          <w:cantSplit/>
          <w:trHeight w:val="1016"/>
        </w:trPr>
        <w:tc>
          <w:tcPr>
            <w:tcW w:w="5305" w:type="dxa"/>
          </w:tcPr>
          <w:p w14:paraId="4351F183" w14:textId="47D667CE" w:rsidR="00EF1726" w:rsidRPr="00E2565D" w:rsidRDefault="003868C3">
            <w:pPr>
              <w:rPr>
                <w:rFonts w:ascii="Arial" w:hAnsi="Arial" w:cs="Arial"/>
              </w:rPr>
            </w:pPr>
            <w:hyperlink r:id="rId163" w:history="1">
              <w:r w:rsidRPr="00E2565D">
                <w:rPr>
                  <w:rStyle w:val="Hyperlink"/>
                  <w:rFonts w:ascii="Arial" w:hAnsi="Arial" w:cs="Arial"/>
                </w:rPr>
                <w:t>What is a Disability?</w:t>
              </w:r>
            </w:hyperlink>
            <w:r w:rsidR="00CB350B" w:rsidRPr="00E2565D">
              <w:rPr>
                <w:rStyle w:val="Hyperlink"/>
                <w:rFonts w:ascii="Arial" w:hAnsi="Arial" w:cs="Arial"/>
              </w:rPr>
              <w:t>*</w:t>
            </w:r>
            <w:r w:rsidRPr="00E2565D">
              <w:rPr>
                <w:rFonts w:ascii="Arial" w:hAnsi="Arial" w:cs="Arial"/>
              </w:rPr>
              <w:t xml:space="preserve"> </w:t>
            </w:r>
          </w:p>
          <w:p w14:paraId="4EB8A7AB" w14:textId="599AFE1D" w:rsidR="003868C3" w:rsidRPr="00E2565D" w:rsidRDefault="003868C3">
            <w:pPr>
              <w:rPr>
                <w:rFonts w:ascii="Arial" w:hAnsi="Arial" w:cs="Arial"/>
              </w:rPr>
            </w:pPr>
          </w:p>
        </w:tc>
        <w:tc>
          <w:tcPr>
            <w:tcW w:w="4140" w:type="dxa"/>
          </w:tcPr>
          <w:p w14:paraId="1D053CDD" w14:textId="033FECB9" w:rsidR="003868C3" w:rsidRPr="00E2565D" w:rsidRDefault="003868C3">
            <w:pPr>
              <w:rPr>
                <w:rFonts w:ascii="Arial" w:hAnsi="Arial" w:cs="Arial"/>
              </w:rPr>
            </w:pPr>
            <w:r w:rsidRPr="00E2565D">
              <w:rPr>
                <w:rFonts w:ascii="Arial" w:hAnsi="Arial" w:cs="Arial"/>
              </w:rPr>
              <w:t xml:space="preserve">Lesson </w:t>
            </w:r>
            <w:proofErr w:type="gramStart"/>
            <w:r w:rsidRPr="00E2565D">
              <w:rPr>
                <w:rFonts w:ascii="Arial" w:hAnsi="Arial" w:cs="Arial"/>
              </w:rPr>
              <w:t>plan</w:t>
            </w:r>
            <w:proofErr w:type="gramEnd"/>
            <w:r w:rsidRPr="00E2565D">
              <w:rPr>
                <w:rFonts w:ascii="Arial" w:hAnsi="Arial" w:cs="Arial"/>
              </w:rPr>
              <w:t xml:space="preserve"> to increase knowledge about people with disabilities and explore ways to sensitively communicate with people with disabilities. </w:t>
            </w:r>
          </w:p>
        </w:tc>
      </w:tr>
    </w:tbl>
    <w:p w14:paraId="113C722F" w14:textId="77777777" w:rsidR="00C3692D" w:rsidRPr="00E2565D" w:rsidRDefault="00C3692D">
      <w:pPr>
        <w:rPr>
          <w:rFonts w:ascii="Arial" w:hAnsi="Arial" w:cs="Arial"/>
        </w:rPr>
      </w:pPr>
    </w:p>
    <w:p w14:paraId="53216B06" w14:textId="40259BC9" w:rsidR="00487FFD" w:rsidRPr="00E2565D" w:rsidRDefault="00487FFD" w:rsidP="0092465F">
      <w:pPr>
        <w:pStyle w:val="Heading2"/>
        <w:rPr>
          <w:rFonts w:ascii="Arial" w:hAnsi="Arial" w:cs="Arial"/>
        </w:rPr>
      </w:pPr>
      <w:r w:rsidRPr="00E2565D">
        <w:rPr>
          <w:rFonts w:ascii="Arial" w:hAnsi="Arial" w:cs="Arial"/>
        </w:rPr>
        <w:t>Hispanic/Latino Experiences in the United States</w:t>
      </w:r>
    </w:p>
    <w:tbl>
      <w:tblPr>
        <w:tblStyle w:val="TableGrid"/>
        <w:tblW w:w="9450" w:type="dxa"/>
        <w:tblInd w:w="-5" w:type="dxa"/>
        <w:tblLook w:val="04A0" w:firstRow="1" w:lastRow="0" w:firstColumn="1" w:lastColumn="0" w:noHBand="0" w:noVBand="1"/>
      </w:tblPr>
      <w:tblGrid>
        <w:gridCol w:w="5310"/>
        <w:gridCol w:w="4140"/>
      </w:tblGrid>
      <w:tr w:rsidR="00AF239E" w:rsidRPr="00E2565D" w14:paraId="4870ED05" w14:textId="77777777" w:rsidTr="004F2854">
        <w:trPr>
          <w:cantSplit/>
          <w:trHeight w:val="386"/>
        </w:trPr>
        <w:tc>
          <w:tcPr>
            <w:tcW w:w="5310" w:type="dxa"/>
            <w:shd w:val="clear" w:color="auto" w:fill="4C94D8" w:themeFill="text2" w:themeFillTint="80"/>
          </w:tcPr>
          <w:p w14:paraId="1DAACA96" w14:textId="77777777" w:rsidR="003868C3" w:rsidRPr="00E2565D" w:rsidRDefault="003868C3" w:rsidP="004647BF">
            <w:pPr>
              <w:rPr>
                <w:rFonts w:ascii="Arial" w:hAnsi="Arial" w:cs="Arial"/>
                <w:b/>
                <w:bCs/>
                <w:color w:val="000000" w:themeColor="text1"/>
              </w:rPr>
            </w:pPr>
            <w:r w:rsidRPr="00E2565D">
              <w:rPr>
                <w:rFonts w:ascii="Arial" w:hAnsi="Arial" w:cs="Arial"/>
                <w:b/>
                <w:bCs/>
                <w:color w:val="000000" w:themeColor="text1"/>
              </w:rPr>
              <w:t>Resource/Website</w:t>
            </w:r>
          </w:p>
          <w:p w14:paraId="5727929E" w14:textId="44AAB70C" w:rsidR="006467B1" w:rsidRPr="00E2565D" w:rsidRDefault="00BD183F" w:rsidP="004647BF">
            <w:pPr>
              <w:rPr>
                <w:rFonts w:ascii="Arial" w:hAnsi="Arial" w:cs="Arial"/>
                <w:b/>
                <w:bCs/>
              </w:rPr>
            </w:pPr>
            <w:r w:rsidRPr="00E2565D">
              <w:rPr>
                <w:rFonts w:ascii="Arial" w:eastAsia="Calibri" w:hAnsi="Arial" w:cs="Arial"/>
                <w:color w:val="000000" w:themeColor="text1"/>
                <w:sz w:val="16"/>
                <w:szCs w:val="16"/>
              </w:rPr>
              <w:t>*I</w:t>
            </w:r>
            <w:r w:rsidR="006467B1"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24309E34" w14:textId="0A5C5E30" w:rsidR="003868C3" w:rsidRPr="00E2565D" w:rsidRDefault="00CC6094" w:rsidP="004647BF">
            <w:pPr>
              <w:rPr>
                <w:rFonts w:ascii="Arial" w:hAnsi="Arial" w:cs="Arial"/>
                <w:b/>
                <w:bCs/>
              </w:rPr>
            </w:pPr>
            <w:r w:rsidRPr="00E2565D">
              <w:rPr>
                <w:rFonts w:ascii="Arial" w:hAnsi="Arial" w:cs="Arial"/>
                <w:b/>
                <w:bCs/>
              </w:rPr>
              <w:t>Annotation</w:t>
            </w:r>
          </w:p>
        </w:tc>
      </w:tr>
      <w:tr w:rsidR="003868C3" w:rsidRPr="00E2565D" w14:paraId="726F3AC8" w14:textId="77777777" w:rsidTr="004F2854">
        <w:trPr>
          <w:cantSplit/>
          <w:trHeight w:val="1021"/>
        </w:trPr>
        <w:tc>
          <w:tcPr>
            <w:tcW w:w="5310" w:type="dxa"/>
          </w:tcPr>
          <w:p w14:paraId="456411BA" w14:textId="07591525" w:rsidR="003868C3" w:rsidRPr="00E2565D" w:rsidRDefault="003868C3">
            <w:pPr>
              <w:rPr>
                <w:rFonts w:ascii="Arial" w:hAnsi="Arial" w:cs="Arial"/>
              </w:rPr>
            </w:pPr>
            <w:hyperlink r:id="rId164" w:history="1">
              <w:r w:rsidRPr="00E2565D">
                <w:rPr>
                  <w:rStyle w:val="Hyperlink"/>
                  <w:rFonts w:ascii="Arial" w:hAnsi="Arial" w:cs="Arial"/>
                </w:rPr>
                <w:t xml:space="preserve">Bracero </w:t>
              </w:r>
              <w:r w:rsidR="007C16B5" w:rsidRPr="00E2565D">
                <w:rPr>
                  <w:rStyle w:val="Hyperlink"/>
                  <w:rFonts w:ascii="Arial" w:hAnsi="Arial" w:cs="Arial"/>
                </w:rPr>
                <w:t>H</w:t>
              </w:r>
              <w:r w:rsidRPr="00E2565D">
                <w:rPr>
                  <w:rStyle w:val="Hyperlink"/>
                  <w:rFonts w:ascii="Arial" w:hAnsi="Arial" w:cs="Arial"/>
                </w:rPr>
                <w:t>istory Archive*</w:t>
              </w:r>
            </w:hyperlink>
          </w:p>
        </w:tc>
        <w:tc>
          <w:tcPr>
            <w:tcW w:w="4140" w:type="dxa"/>
          </w:tcPr>
          <w:p w14:paraId="2B08F4DF" w14:textId="13E7F4FB" w:rsidR="003868C3" w:rsidRPr="00E2565D" w:rsidRDefault="003868C3">
            <w:pPr>
              <w:rPr>
                <w:rFonts w:ascii="Arial" w:hAnsi="Arial" w:cs="Arial"/>
              </w:rPr>
            </w:pPr>
            <w:r w:rsidRPr="00E2565D">
              <w:rPr>
                <w:rFonts w:ascii="Arial" w:hAnsi="Arial" w:cs="Arial"/>
              </w:rPr>
              <w:t>Includes suggestions for teaching the history of braceros, oral histories, and artifacts. Available in both English and Spanish.</w:t>
            </w:r>
          </w:p>
        </w:tc>
      </w:tr>
      <w:tr w:rsidR="003868C3" w:rsidRPr="00E2565D" w14:paraId="13EA64B4" w14:textId="77777777" w:rsidTr="004F2854">
        <w:trPr>
          <w:cantSplit/>
          <w:trHeight w:val="1021"/>
        </w:trPr>
        <w:tc>
          <w:tcPr>
            <w:tcW w:w="5310" w:type="dxa"/>
          </w:tcPr>
          <w:p w14:paraId="612700E9" w14:textId="77777777" w:rsidR="00EF5B48" w:rsidRPr="00E2565D" w:rsidRDefault="003868C3">
            <w:pPr>
              <w:rPr>
                <w:rFonts w:ascii="Arial" w:hAnsi="Arial" w:cs="Arial"/>
              </w:rPr>
            </w:pPr>
            <w:hyperlink r:id="rId165" w:history="1">
              <w:r w:rsidRPr="00E2565D">
                <w:rPr>
                  <w:rStyle w:val="Hyperlink"/>
                  <w:rFonts w:ascii="Arial" w:hAnsi="Arial" w:cs="Arial"/>
                </w:rPr>
                <w:t xml:space="preserve">Celebrate Latinx Heritage* </w:t>
              </w:r>
            </w:hyperlink>
            <w:r w:rsidRPr="00E2565D">
              <w:rPr>
                <w:rFonts w:ascii="Arial" w:hAnsi="Arial" w:cs="Arial"/>
              </w:rPr>
              <w:t xml:space="preserve"> </w:t>
            </w:r>
          </w:p>
          <w:p w14:paraId="2F41B714" w14:textId="43F6BD68" w:rsidR="003868C3" w:rsidRPr="00E2565D" w:rsidRDefault="00EF5B48">
            <w:pPr>
              <w:rPr>
                <w:rFonts w:ascii="Arial" w:hAnsi="Arial" w:cs="Arial"/>
              </w:rPr>
            </w:pPr>
            <w:r w:rsidRPr="00E2565D">
              <w:rPr>
                <w:rFonts w:ascii="Arial" w:hAnsi="Arial" w:cs="Arial"/>
              </w:rPr>
              <w:t>(</w:t>
            </w:r>
            <w:proofErr w:type="spellStart"/>
            <w:r w:rsidR="003868C3" w:rsidRPr="00E2565D">
              <w:rPr>
                <w:rFonts w:ascii="Arial" w:hAnsi="Arial" w:cs="Arial"/>
              </w:rPr>
              <w:t>WeTeachNYC</w:t>
            </w:r>
            <w:proofErr w:type="spellEnd"/>
            <w:r w:rsidR="003868C3" w:rsidRPr="00E2565D">
              <w:rPr>
                <w:rFonts w:ascii="Arial" w:hAnsi="Arial" w:cs="Arial"/>
              </w:rPr>
              <w:t>, NYC Department of Education</w:t>
            </w:r>
            <w:r w:rsidR="00431264" w:rsidRPr="00E2565D">
              <w:rPr>
                <w:rFonts w:ascii="Arial" w:hAnsi="Arial" w:cs="Arial"/>
              </w:rPr>
              <w:t>)</w:t>
            </w:r>
          </w:p>
        </w:tc>
        <w:tc>
          <w:tcPr>
            <w:tcW w:w="4140" w:type="dxa"/>
          </w:tcPr>
          <w:p w14:paraId="07194114" w14:textId="5754708D" w:rsidR="003868C3" w:rsidRPr="00E2565D" w:rsidRDefault="003868C3">
            <w:pPr>
              <w:rPr>
                <w:rFonts w:ascii="Arial" w:hAnsi="Arial" w:cs="Arial"/>
              </w:rPr>
            </w:pPr>
            <w:r w:rsidRPr="00E2565D">
              <w:rPr>
                <w:rFonts w:ascii="Arial" w:hAnsi="Arial" w:cs="Arial"/>
              </w:rPr>
              <w:t xml:space="preserve">Includes lessons, videos, artwork, music and many living testaments from </w:t>
            </w:r>
            <w:r w:rsidR="00233512" w:rsidRPr="003D0CA5">
              <w:rPr>
                <w:rFonts w:ascii="Arial" w:hAnsi="Arial" w:cs="Arial"/>
              </w:rPr>
              <w:t xml:space="preserve">various </w:t>
            </w:r>
            <w:r w:rsidR="00233512">
              <w:rPr>
                <w:rFonts w:ascii="Arial" w:hAnsi="Arial" w:cs="Arial"/>
              </w:rPr>
              <w:t>H</w:t>
            </w:r>
            <w:r w:rsidRPr="00E2565D">
              <w:rPr>
                <w:rFonts w:ascii="Arial" w:hAnsi="Arial" w:cs="Arial"/>
              </w:rPr>
              <w:t>ispanic/Latino voices across the United States.</w:t>
            </w:r>
          </w:p>
        </w:tc>
      </w:tr>
      <w:tr w:rsidR="003868C3" w:rsidRPr="00E2565D" w14:paraId="692D8B08" w14:textId="77777777" w:rsidTr="004F2854">
        <w:trPr>
          <w:cantSplit/>
          <w:trHeight w:val="1021"/>
        </w:trPr>
        <w:tc>
          <w:tcPr>
            <w:tcW w:w="5310" w:type="dxa"/>
          </w:tcPr>
          <w:p w14:paraId="3447C54E" w14:textId="77777777" w:rsidR="00431264" w:rsidRPr="00E2565D" w:rsidRDefault="003868C3">
            <w:pPr>
              <w:rPr>
                <w:rFonts w:ascii="Arial" w:hAnsi="Arial" w:cs="Arial"/>
              </w:rPr>
            </w:pPr>
            <w:hyperlink r:id="rId166" w:history="1">
              <w:r w:rsidRPr="00E2565D">
                <w:rPr>
                  <w:rStyle w:val="Hyperlink"/>
                  <w:rFonts w:ascii="Arial" w:hAnsi="Arial" w:cs="Arial"/>
                </w:rPr>
                <w:t>Hispanic Heritage and History in the United States*</w:t>
              </w:r>
            </w:hyperlink>
            <w:r w:rsidRPr="00E2565D">
              <w:rPr>
                <w:rFonts w:ascii="Arial" w:hAnsi="Arial" w:cs="Arial"/>
              </w:rPr>
              <w:t xml:space="preserve"> </w:t>
            </w:r>
          </w:p>
          <w:p w14:paraId="222605F7" w14:textId="05D41574" w:rsidR="003868C3" w:rsidRPr="00E2565D" w:rsidRDefault="003868C3">
            <w:pPr>
              <w:rPr>
                <w:rFonts w:ascii="Arial" w:hAnsi="Arial" w:cs="Arial"/>
              </w:rPr>
            </w:pPr>
            <w:r w:rsidRPr="00E2565D">
              <w:rPr>
                <w:rFonts w:ascii="Arial" w:hAnsi="Arial" w:cs="Arial"/>
              </w:rPr>
              <w:t>(National Endowment for the Humanities)</w:t>
            </w:r>
          </w:p>
        </w:tc>
        <w:tc>
          <w:tcPr>
            <w:tcW w:w="4140" w:type="dxa"/>
          </w:tcPr>
          <w:p w14:paraId="27BF8D87" w14:textId="32A1C56A" w:rsidR="003868C3" w:rsidRPr="00E2565D" w:rsidRDefault="003868C3">
            <w:pPr>
              <w:rPr>
                <w:rFonts w:ascii="Arial" w:hAnsi="Arial" w:cs="Arial"/>
              </w:rPr>
            </w:pPr>
            <w:r w:rsidRPr="00E2565D">
              <w:rPr>
                <w:rFonts w:ascii="Arial" w:hAnsi="Arial" w:cs="Arial"/>
              </w:rPr>
              <w:t>Includes a Teachers’ Guide created during NEH Summer Seminars and Institutes with lesson plans focused on the variety of experiences across Hispanic/Latino history.</w:t>
            </w:r>
          </w:p>
        </w:tc>
      </w:tr>
      <w:tr w:rsidR="003868C3" w:rsidRPr="00E2565D" w14:paraId="0F9CE168" w14:textId="77777777" w:rsidTr="004F2854">
        <w:trPr>
          <w:cantSplit/>
          <w:trHeight w:val="1021"/>
        </w:trPr>
        <w:tc>
          <w:tcPr>
            <w:tcW w:w="5310" w:type="dxa"/>
          </w:tcPr>
          <w:p w14:paraId="33F49390" w14:textId="77777777" w:rsidR="00431264" w:rsidRPr="00E2565D" w:rsidRDefault="003868C3">
            <w:pPr>
              <w:rPr>
                <w:rFonts w:ascii="Arial" w:hAnsi="Arial" w:cs="Arial"/>
              </w:rPr>
            </w:pPr>
            <w:hyperlink r:id="rId167" w:history="1">
              <w:r w:rsidRPr="00E2565D">
                <w:rPr>
                  <w:rStyle w:val="Hyperlink"/>
                  <w:rFonts w:ascii="Arial" w:hAnsi="Arial" w:cs="Arial"/>
                </w:rPr>
                <w:t>Latino Americans*</w:t>
              </w:r>
            </w:hyperlink>
            <w:r w:rsidRPr="00E2565D">
              <w:rPr>
                <w:rFonts w:ascii="Arial" w:hAnsi="Arial" w:cs="Arial"/>
              </w:rPr>
              <w:t xml:space="preserve"> </w:t>
            </w:r>
          </w:p>
          <w:p w14:paraId="133B902B" w14:textId="1A511739" w:rsidR="003868C3" w:rsidRPr="00E2565D" w:rsidRDefault="003868C3">
            <w:pPr>
              <w:rPr>
                <w:rFonts w:ascii="Arial" w:hAnsi="Arial" w:cs="Arial"/>
              </w:rPr>
            </w:pPr>
            <w:r w:rsidRPr="00E2565D">
              <w:rPr>
                <w:rFonts w:ascii="Arial" w:hAnsi="Arial" w:cs="Arial"/>
              </w:rPr>
              <w:t>(PBS)</w:t>
            </w:r>
          </w:p>
        </w:tc>
        <w:tc>
          <w:tcPr>
            <w:tcW w:w="4140" w:type="dxa"/>
          </w:tcPr>
          <w:p w14:paraId="6F16886D" w14:textId="775ECDDF" w:rsidR="003868C3" w:rsidRPr="00E2565D" w:rsidRDefault="003868C3">
            <w:pPr>
              <w:rPr>
                <w:rFonts w:ascii="Arial" w:hAnsi="Arial" w:cs="Arial"/>
              </w:rPr>
            </w:pPr>
            <w:r w:rsidRPr="00E2565D">
              <w:rPr>
                <w:rFonts w:ascii="Arial" w:hAnsi="Arial" w:cs="Arial"/>
              </w:rPr>
              <w:t>Multi-part document chronicling the stories of 100 Latinos. Includes videos and lesson plans available to share through Google Classroom.</w:t>
            </w:r>
          </w:p>
        </w:tc>
      </w:tr>
      <w:tr w:rsidR="003868C3" w:rsidRPr="00E2565D" w14:paraId="445BCE8B" w14:textId="77777777" w:rsidTr="004F2854">
        <w:trPr>
          <w:cantSplit/>
          <w:trHeight w:val="1021"/>
        </w:trPr>
        <w:tc>
          <w:tcPr>
            <w:tcW w:w="5310" w:type="dxa"/>
          </w:tcPr>
          <w:p w14:paraId="18D854FD" w14:textId="77777777" w:rsidR="00194A88" w:rsidRPr="00E2565D" w:rsidRDefault="003868C3">
            <w:pPr>
              <w:rPr>
                <w:rFonts w:ascii="Arial" w:hAnsi="Arial" w:cs="Arial"/>
              </w:rPr>
            </w:pPr>
            <w:hyperlink r:id="rId168" w:history="1">
              <w:r w:rsidRPr="00E2565D">
                <w:rPr>
                  <w:rStyle w:val="Hyperlink"/>
                  <w:rFonts w:ascii="Arial" w:hAnsi="Arial" w:cs="Arial"/>
                </w:rPr>
                <w:t>Latino History, National Museum of the American History</w:t>
              </w:r>
            </w:hyperlink>
            <w:r w:rsidRPr="00E2565D">
              <w:rPr>
                <w:rFonts w:ascii="Arial" w:hAnsi="Arial" w:cs="Arial"/>
              </w:rPr>
              <w:t xml:space="preserve"> </w:t>
            </w:r>
          </w:p>
          <w:p w14:paraId="50F36C8A" w14:textId="2A018F04" w:rsidR="003868C3" w:rsidRPr="00E2565D" w:rsidRDefault="003868C3">
            <w:pPr>
              <w:rPr>
                <w:rFonts w:ascii="Arial" w:hAnsi="Arial" w:cs="Arial"/>
              </w:rPr>
            </w:pPr>
            <w:r w:rsidRPr="00E2565D">
              <w:rPr>
                <w:rFonts w:ascii="Arial" w:hAnsi="Arial" w:cs="Arial"/>
              </w:rPr>
              <w:t>(Smithsonian Institute)</w:t>
            </w:r>
          </w:p>
        </w:tc>
        <w:tc>
          <w:tcPr>
            <w:tcW w:w="4140" w:type="dxa"/>
          </w:tcPr>
          <w:p w14:paraId="2597C0AD" w14:textId="5497E916" w:rsidR="003868C3" w:rsidRPr="00E2565D" w:rsidRDefault="003868C3">
            <w:pPr>
              <w:rPr>
                <w:rFonts w:ascii="Arial" w:hAnsi="Arial" w:cs="Arial"/>
              </w:rPr>
            </w:pPr>
            <w:r w:rsidRPr="00E2565D">
              <w:rPr>
                <w:rFonts w:ascii="Arial" w:hAnsi="Arial" w:cs="Arial"/>
              </w:rPr>
              <w:t xml:space="preserve">Provides a collection of resources and exhibited related to Hispanic/Latino experiences in the U.S. </w:t>
            </w:r>
            <w:r w:rsidR="00D945A5" w:rsidRPr="00E2565D">
              <w:rPr>
                <w:rFonts w:ascii="Arial" w:hAnsi="Arial" w:cs="Arial"/>
              </w:rPr>
              <w:t>S</w:t>
            </w:r>
            <w:r w:rsidRPr="00E2565D">
              <w:rPr>
                <w:rFonts w:ascii="Arial" w:hAnsi="Arial" w:cs="Arial"/>
              </w:rPr>
              <w:t xml:space="preserve">ite is </w:t>
            </w:r>
            <w:r w:rsidR="00D945A5" w:rsidRPr="00E2565D">
              <w:rPr>
                <w:rFonts w:ascii="Arial" w:hAnsi="Arial" w:cs="Arial"/>
              </w:rPr>
              <w:t xml:space="preserve">in </w:t>
            </w:r>
            <w:r w:rsidRPr="00E2565D">
              <w:rPr>
                <w:rFonts w:ascii="Arial" w:hAnsi="Arial" w:cs="Arial"/>
              </w:rPr>
              <w:t xml:space="preserve">both English and Spanish. </w:t>
            </w:r>
          </w:p>
        </w:tc>
      </w:tr>
      <w:tr w:rsidR="003868C3" w:rsidRPr="00E2565D" w14:paraId="38709CEB" w14:textId="77777777" w:rsidTr="004F2854">
        <w:trPr>
          <w:cantSplit/>
          <w:trHeight w:val="863"/>
        </w:trPr>
        <w:tc>
          <w:tcPr>
            <w:tcW w:w="5310" w:type="dxa"/>
          </w:tcPr>
          <w:p w14:paraId="110F77C0" w14:textId="5E72BE34" w:rsidR="003868C3" w:rsidRPr="00E2565D" w:rsidRDefault="003868C3">
            <w:pPr>
              <w:rPr>
                <w:rFonts w:ascii="Arial" w:hAnsi="Arial" w:cs="Arial"/>
              </w:rPr>
            </w:pPr>
            <w:hyperlink r:id="rId169" w:history="1">
              <w:r w:rsidRPr="00E2565D">
                <w:rPr>
                  <w:rStyle w:val="Hyperlink"/>
                  <w:rFonts w:ascii="Arial" w:hAnsi="Arial" w:cs="Arial"/>
                </w:rPr>
                <w:t>Museum of Latin American Art</w:t>
              </w:r>
            </w:hyperlink>
            <w:r w:rsidR="00D945A5" w:rsidRPr="00E2565D">
              <w:rPr>
                <w:rStyle w:val="Hyperlink"/>
                <w:rFonts w:ascii="Arial" w:hAnsi="Arial" w:cs="Arial"/>
              </w:rPr>
              <w:t xml:space="preserve"> (MOLAA)*</w:t>
            </w:r>
          </w:p>
        </w:tc>
        <w:tc>
          <w:tcPr>
            <w:tcW w:w="4140" w:type="dxa"/>
          </w:tcPr>
          <w:p w14:paraId="1971BEA5" w14:textId="74F3CCB1" w:rsidR="003868C3" w:rsidRPr="00E2565D" w:rsidRDefault="003868C3">
            <w:pPr>
              <w:rPr>
                <w:rFonts w:ascii="Arial" w:hAnsi="Arial" w:cs="Arial"/>
              </w:rPr>
            </w:pPr>
            <w:r w:rsidRPr="00E2565D">
              <w:rPr>
                <w:rFonts w:ascii="Arial" w:hAnsi="Arial" w:cs="Arial"/>
              </w:rPr>
              <w:t>A collection of digital exhibits and virtual tours highlighting the work of various Hispanic/Latino artists.</w:t>
            </w:r>
          </w:p>
        </w:tc>
      </w:tr>
      <w:tr w:rsidR="003868C3" w:rsidRPr="00E2565D" w14:paraId="3B31AC55" w14:textId="77777777" w:rsidTr="004F2854">
        <w:trPr>
          <w:cantSplit/>
          <w:trHeight w:val="1021"/>
        </w:trPr>
        <w:tc>
          <w:tcPr>
            <w:tcW w:w="5310" w:type="dxa"/>
          </w:tcPr>
          <w:p w14:paraId="35DE3A68" w14:textId="5EF0AF66" w:rsidR="003868C3" w:rsidRPr="00E2565D" w:rsidRDefault="00B81667">
            <w:pPr>
              <w:rPr>
                <w:rFonts w:ascii="Arial" w:hAnsi="Arial" w:cs="Arial"/>
              </w:rPr>
            </w:pPr>
            <w:hyperlink r:id="rId170" w:history="1">
              <w:r w:rsidRPr="00E2565D">
                <w:rPr>
                  <w:rStyle w:val="Hyperlink"/>
                  <w:rFonts w:ascii="Arial" w:hAnsi="Arial" w:cs="Arial"/>
                </w:rPr>
                <w:t>National Hispanic American Heritage Month 2021 - For Teachers*</w:t>
              </w:r>
            </w:hyperlink>
          </w:p>
        </w:tc>
        <w:tc>
          <w:tcPr>
            <w:tcW w:w="4140" w:type="dxa"/>
          </w:tcPr>
          <w:p w14:paraId="297387C4" w14:textId="53A9163C" w:rsidR="003868C3" w:rsidRPr="00E2565D" w:rsidRDefault="003868C3">
            <w:pPr>
              <w:rPr>
                <w:rFonts w:ascii="Arial" w:hAnsi="Arial" w:cs="Arial"/>
              </w:rPr>
            </w:pPr>
            <w:r w:rsidRPr="00E2565D">
              <w:rPr>
                <w:rFonts w:ascii="Arial" w:hAnsi="Arial" w:cs="Arial"/>
              </w:rPr>
              <w:t>Collection of resources from the Library of Congress, National Archives, National Endowment for the Humanities, National Gallery of Art, and Smithsonian Institution that honor</w:t>
            </w:r>
            <w:r w:rsidR="00F544A4" w:rsidRPr="00E2565D">
              <w:rPr>
                <w:rFonts w:ascii="Arial" w:hAnsi="Arial" w:cs="Arial"/>
              </w:rPr>
              <w:t>s</w:t>
            </w:r>
            <w:r w:rsidRPr="00E2565D">
              <w:rPr>
                <w:rFonts w:ascii="Arial" w:hAnsi="Arial" w:cs="Arial"/>
              </w:rPr>
              <w:t xml:space="preserve"> Latino heritage</w:t>
            </w:r>
            <w:r w:rsidR="00A55FCC" w:rsidRPr="00E2565D">
              <w:rPr>
                <w:rFonts w:ascii="Arial" w:hAnsi="Arial" w:cs="Arial"/>
              </w:rPr>
              <w:t>;</w:t>
            </w:r>
            <w:r w:rsidRPr="00E2565D">
              <w:rPr>
                <w:rFonts w:ascii="Arial" w:hAnsi="Arial" w:cs="Arial"/>
              </w:rPr>
              <w:t xml:space="preserve"> includes lesson plans, activities, primary source documents, documentaries, and more. </w:t>
            </w:r>
          </w:p>
        </w:tc>
      </w:tr>
      <w:tr w:rsidR="003868C3" w:rsidRPr="00E2565D" w14:paraId="7287217A" w14:textId="77777777" w:rsidTr="004F2854">
        <w:trPr>
          <w:cantSplit/>
          <w:trHeight w:val="1021"/>
        </w:trPr>
        <w:tc>
          <w:tcPr>
            <w:tcW w:w="5310" w:type="dxa"/>
          </w:tcPr>
          <w:p w14:paraId="26552BB4" w14:textId="1B456DA1" w:rsidR="00A61078" w:rsidRPr="00E2565D" w:rsidRDefault="003C1EF5">
            <w:pPr>
              <w:rPr>
                <w:rFonts w:ascii="Arial" w:hAnsi="Arial" w:cs="Arial"/>
              </w:rPr>
            </w:pPr>
            <w:hyperlink r:id="rId171" w:history="1">
              <w:r w:rsidRPr="00E2565D">
                <w:rPr>
                  <w:rStyle w:val="Hyperlink"/>
                  <w:rFonts w:ascii="Arial" w:hAnsi="Arial" w:cs="Arial"/>
                </w:rPr>
                <w:t>National Hispanic Heritage Month: Ideas for Educators*</w:t>
              </w:r>
            </w:hyperlink>
            <w:r w:rsidR="003868C3" w:rsidRPr="00E2565D">
              <w:rPr>
                <w:rFonts w:ascii="Arial" w:hAnsi="Arial" w:cs="Arial"/>
              </w:rPr>
              <w:t xml:space="preserve"> </w:t>
            </w:r>
          </w:p>
          <w:p w14:paraId="2CE8AF04" w14:textId="7A4ED54B" w:rsidR="003868C3" w:rsidRPr="00E2565D" w:rsidRDefault="003868C3">
            <w:pPr>
              <w:rPr>
                <w:rFonts w:ascii="Arial" w:hAnsi="Arial" w:cs="Arial"/>
              </w:rPr>
            </w:pPr>
            <w:r w:rsidRPr="00E2565D">
              <w:rPr>
                <w:rFonts w:ascii="Arial" w:hAnsi="Arial" w:cs="Arial"/>
              </w:rPr>
              <w:t>(Anti-</w:t>
            </w:r>
            <w:r w:rsidR="00A61078" w:rsidRPr="00E2565D">
              <w:rPr>
                <w:rFonts w:ascii="Arial" w:hAnsi="Arial" w:cs="Arial"/>
              </w:rPr>
              <w:t>D</w:t>
            </w:r>
            <w:r w:rsidRPr="00E2565D">
              <w:rPr>
                <w:rFonts w:ascii="Arial" w:hAnsi="Arial" w:cs="Arial"/>
              </w:rPr>
              <w:t>efamation League)</w:t>
            </w:r>
          </w:p>
        </w:tc>
        <w:tc>
          <w:tcPr>
            <w:tcW w:w="4140" w:type="dxa"/>
          </w:tcPr>
          <w:p w14:paraId="758EF9ED" w14:textId="1643A92D" w:rsidR="003868C3" w:rsidRPr="00E2565D" w:rsidRDefault="003868C3">
            <w:pPr>
              <w:rPr>
                <w:rFonts w:ascii="Arial" w:hAnsi="Arial" w:cs="Arial"/>
              </w:rPr>
            </w:pPr>
            <w:r w:rsidRPr="00E2565D">
              <w:rPr>
                <w:rFonts w:ascii="Arial" w:hAnsi="Arial" w:cs="Arial"/>
              </w:rPr>
              <w:t xml:space="preserve">Includes lesson plans that can be used year-round as well as background about the origins of National Hispanic Heritage Month and relevant blog posts and articles. </w:t>
            </w:r>
          </w:p>
        </w:tc>
      </w:tr>
      <w:tr w:rsidR="003868C3" w:rsidRPr="00E2565D" w14:paraId="2B3F433A" w14:textId="77777777" w:rsidTr="004F2854">
        <w:trPr>
          <w:cantSplit/>
          <w:trHeight w:val="1682"/>
        </w:trPr>
        <w:tc>
          <w:tcPr>
            <w:tcW w:w="5310" w:type="dxa"/>
          </w:tcPr>
          <w:p w14:paraId="50E53025" w14:textId="5D9FB43E" w:rsidR="0073092B" w:rsidRPr="00E2565D" w:rsidRDefault="003868C3">
            <w:pPr>
              <w:rPr>
                <w:rFonts w:ascii="Arial" w:hAnsi="Arial" w:cs="Arial"/>
              </w:rPr>
            </w:pPr>
            <w:hyperlink r:id="rId172" w:history="1">
              <w:r w:rsidRPr="00E2565D">
                <w:rPr>
                  <w:rStyle w:val="Hyperlink"/>
                  <w:rFonts w:ascii="Arial" w:hAnsi="Arial" w:cs="Arial"/>
                </w:rPr>
                <w:t>Our America: The Latino Presence in American Art</w:t>
              </w:r>
            </w:hyperlink>
          </w:p>
          <w:p w14:paraId="14160CD8" w14:textId="6921CDE8" w:rsidR="003868C3" w:rsidRPr="00E2565D" w:rsidRDefault="003868C3">
            <w:pPr>
              <w:rPr>
                <w:rFonts w:ascii="Arial" w:hAnsi="Arial" w:cs="Arial"/>
              </w:rPr>
            </w:pPr>
            <w:r w:rsidRPr="00E2565D">
              <w:rPr>
                <w:rFonts w:ascii="Arial" w:hAnsi="Arial" w:cs="Arial"/>
              </w:rPr>
              <w:t>(Smithsonian American Art Museum)</w:t>
            </w:r>
          </w:p>
        </w:tc>
        <w:tc>
          <w:tcPr>
            <w:tcW w:w="4140" w:type="dxa"/>
          </w:tcPr>
          <w:p w14:paraId="2CF7864C" w14:textId="45D30132" w:rsidR="003868C3" w:rsidRPr="00E2565D" w:rsidRDefault="003868C3">
            <w:pPr>
              <w:rPr>
                <w:rFonts w:ascii="Arial" w:hAnsi="Arial" w:cs="Arial"/>
              </w:rPr>
            </w:pPr>
            <w:r w:rsidRPr="00E2565D">
              <w:rPr>
                <w:rFonts w:ascii="Arial" w:hAnsi="Arial" w:cs="Arial"/>
              </w:rPr>
              <w:t>Highlights the rich and varied contributions of Latino artists in the United States since the mid-</w:t>
            </w:r>
            <w:r w:rsidR="002A1502" w:rsidRPr="00E2565D">
              <w:rPr>
                <w:rFonts w:ascii="Arial" w:hAnsi="Arial" w:cs="Arial"/>
              </w:rPr>
              <w:t xml:space="preserve">20th </w:t>
            </w:r>
            <w:r w:rsidRPr="00E2565D">
              <w:rPr>
                <w:rFonts w:ascii="Arial" w:hAnsi="Arial" w:cs="Arial"/>
              </w:rPr>
              <w:t xml:space="preserve">century and explores how these artists shaped the artistic movements of their day. </w:t>
            </w:r>
          </w:p>
        </w:tc>
      </w:tr>
    </w:tbl>
    <w:p w14:paraId="38A8E6F2" w14:textId="77777777" w:rsidR="00014163" w:rsidRPr="00E2565D" w:rsidRDefault="00014163">
      <w:pPr>
        <w:rPr>
          <w:rFonts w:ascii="Arial" w:hAnsi="Arial" w:cs="Arial"/>
        </w:rPr>
      </w:pPr>
    </w:p>
    <w:p w14:paraId="2F46C364" w14:textId="77777777" w:rsidR="000432C9" w:rsidRDefault="000432C9">
      <w:pPr>
        <w:rPr>
          <w:rFonts w:ascii="Arial" w:eastAsiaTheme="majorEastAsia" w:hAnsi="Arial" w:cs="Arial"/>
          <w:b/>
          <w:color w:val="E97132" w:themeColor="accent2"/>
          <w:sz w:val="32"/>
          <w:szCs w:val="32"/>
        </w:rPr>
      </w:pPr>
      <w:r>
        <w:rPr>
          <w:rFonts w:ascii="Arial" w:hAnsi="Arial" w:cs="Arial"/>
        </w:rPr>
        <w:br w:type="page"/>
      </w:r>
    </w:p>
    <w:p w14:paraId="2B5DEEB2" w14:textId="3C76FA87" w:rsidR="00DB4CF0" w:rsidRPr="00E2565D" w:rsidRDefault="00DB4CF0" w:rsidP="0092465F">
      <w:pPr>
        <w:pStyle w:val="Heading2"/>
        <w:rPr>
          <w:rFonts w:ascii="Arial" w:hAnsi="Arial" w:cs="Arial"/>
        </w:rPr>
      </w:pPr>
      <w:r w:rsidRPr="00E2565D">
        <w:rPr>
          <w:rFonts w:ascii="Arial" w:hAnsi="Arial" w:cs="Arial"/>
        </w:rPr>
        <w:lastRenderedPageBreak/>
        <w:t>Native Peoples in the Americas</w:t>
      </w:r>
    </w:p>
    <w:tbl>
      <w:tblPr>
        <w:tblStyle w:val="TableGrid"/>
        <w:tblW w:w="9450" w:type="dxa"/>
        <w:tblInd w:w="-5" w:type="dxa"/>
        <w:tblLook w:val="04A0" w:firstRow="1" w:lastRow="0" w:firstColumn="1" w:lastColumn="0" w:noHBand="0" w:noVBand="1"/>
      </w:tblPr>
      <w:tblGrid>
        <w:gridCol w:w="5310"/>
        <w:gridCol w:w="4140"/>
      </w:tblGrid>
      <w:tr w:rsidR="00012708" w:rsidRPr="00E2565D" w14:paraId="3734F62B" w14:textId="77777777" w:rsidTr="004F2854">
        <w:trPr>
          <w:cantSplit/>
          <w:trHeight w:val="386"/>
        </w:trPr>
        <w:tc>
          <w:tcPr>
            <w:tcW w:w="5310" w:type="dxa"/>
            <w:shd w:val="clear" w:color="auto" w:fill="4C94D8" w:themeFill="text2" w:themeFillTint="80"/>
          </w:tcPr>
          <w:p w14:paraId="49D7C87A" w14:textId="77777777" w:rsidR="003868C3" w:rsidRPr="00E2565D" w:rsidRDefault="008576BA" w:rsidP="004647BF">
            <w:pPr>
              <w:rPr>
                <w:rFonts w:ascii="Arial" w:hAnsi="Arial" w:cs="Arial"/>
                <w:b/>
                <w:bCs/>
              </w:rPr>
            </w:pPr>
            <w:r w:rsidRPr="00E2565D">
              <w:rPr>
                <w:rFonts w:ascii="Arial" w:hAnsi="Arial" w:cs="Arial"/>
                <w:b/>
                <w:bCs/>
              </w:rPr>
              <w:t>Resource/Website</w:t>
            </w:r>
          </w:p>
          <w:p w14:paraId="3B1410B2" w14:textId="643D2B03" w:rsidR="006467B1" w:rsidRPr="00E2565D" w:rsidRDefault="00BD183F" w:rsidP="004647BF">
            <w:pPr>
              <w:rPr>
                <w:rFonts w:ascii="Arial" w:hAnsi="Arial" w:cs="Arial"/>
              </w:rPr>
            </w:pPr>
            <w:r w:rsidRPr="00E2565D">
              <w:rPr>
                <w:rFonts w:ascii="Arial" w:eastAsia="Calibri" w:hAnsi="Arial" w:cs="Arial"/>
                <w:color w:val="000000" w:themeColor="text1"/>
                <w:sz w:val="16"/>
                <w:szCs w:val="16"/>
              </w:rPr>
              <w:t>*I</w:t>
            </w:r>
            <w:r w:rsidR="006467B1"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78C740CE" w14:textId="3F8C966E" w:rsidR="003868C3" w:rsidRPr="00E2565D" w:rsidRDefault="008F1011" w:rsidP="004647BF">
            <w:pPr>
              <w:rPr>
                <w:rFonts w:ascii="Arial" w:hAnsi="Arial" w:cs="Arial"/>
              </w:rPr>
            </w:pPr>
            <w:r w:rsidRPr="00E2565D">
              <w:rPr>
                <w:rFonts w:ascii="Arial" w:hAnsi="Arial" w:cs="Arial"/>
                <w:b/>
                <w:bCs/>
              </w:rPr>
              <w:t>Annotation</w:t>
            </w:r>
          </w:p>
        </w:tc>
      </w:tr>
      <w:tr w:rsidR="003868C3" w:rsidRPr="00E2565D" w14:paraId="4B32782E" w14:textId="77777777" w:rsidTr="004F2854">
        <w:trPr>
          <w:cantSplit/>
          <w:trHeight w:val="1011"/>
        </w:trPr>
        <w:tc>
          <w:tcPr>
            <w:tcW w:w="5310" w:type="dxa"/>
          </w:tcPr>
          <w:p w14:paraId="51823B29" w14:textId="6EE2A31D" w:rsidR="003868C3" w:rsidRPr="00E2565D" w:rsidRDefault="003868C3">
            <w:pPr>
              <w:rPr>
                <w:rFonts w:ascii="Arial" w:hAnsi="Arial" w:cs="Arial"/>
              </w:rPr>
            </w:pPr>
            <w:hyperlink r:id="rId173">
              <w:r w:rsidRPr="00E2565D">
                <w:rPr>
                  <w:rStyle w:val="Hyperlink"/>
                  <w:rFonts w:ascii="Arial" w:hAnsi="Arial" w:cs="Arial"/>
                </w:rPr>
                <w:t>Abbe Museum</w:t>
              </w:r>
            </w:hyperlink>
          </w:p>
        </w:tc>
        <w:tc>
          <w:tcPr>
            <w:tcW w:w="4140" w:type="dxa"/>
          </w:tcPr>
          <w:p w14:paraId="0C2470A9" w14:textId="1172A874" w:rsidR="003868C3" w:rsidRPr="00E2565D" w:rsidRDefault="003868C3">
            <w:pPr>
              <w:rPr>
                <w:rFonts w:ascii="Arial" w:hAnsi="Arial" w:cs="Arial"/>
              </w:rPr>
            </w:pPr>
            <w:r w:rsidRPr="00E2565D">
              <w:rPr>
                <w:rFonts w:ascii="Arial" w:hAnsi="Arial" w:cs="Arial"/>
              </w:rPr>
              <w:t>Museum of Wabanaki arch</w:t>
            </w:r>
            <w:r w:rsidR="00FD36D9" w:rsidRPr="00E2565D">
              <w:rPr>
                <w:rFonts w:ascii="Arial" w:hAnsi="Arial" w:cs="Arial"/>
              </w:rPr>
              <w:t>a</w:t>
            </w:r>
            <w:r w:rsidRPr="00E2565D">
              <w:rPr>
                <w:rFonts w:ascii="Arial" w:hAnsi="Arial" w:cs="Arial"/>
              </w:rPr>
              <w:t xml:space="preserve">eology and </w:t>
            </w:r>
            <w:r w:rsidR="00FE1B92" w:rsidRPr="006C0051">
              <w:rPr>
                <w:rFonts w:ascii="Arial" w:hAnsi="Arial" w:cs="Arial"/>
              </w:rPr>
              <w:t>heritage</w:t>
            </w:r>
            <w:r w:rsidR="00740ACB" w:rsidRPr="00E2565D">
              <w:rPr>
                <w:rFonts w:ascii="Arial" w:hAnsi="Arial" w:cs="Arial"/>
              </w:rPr>
              <w:t xml:space="preserve">. </w:t>
            </w:r>
            <w:r w:rsidRPr="00E2565D">
              <w:rPr>
                <w:rFonts w:ascii="Arial" w:hAnsi="Arial" w:cs="Arial"/>
              </w:rPr>
              <w:t>Online exhibitions on the Wabanaki Nation</w:t>
            </w:r>
            <w:r w:rsidR="00740ACB" w:rsidRPr="00E2565D">
              <w:rPr>
                <w:rFonts w:ascii="Arial" w:hAnsi="Arial" w:cs="Arial"/>
              </w:rPr>
              <w:t>–</w:t>
            </w:r>
            <w:r w:rsidRPr="00E2565D">
              <w:rPr>
                <w:rFonts w:ascii="Arial" w:hAnsi="Arial" w:cs="Arial"/>
              </w:rPr>
              <w:t>Maliseet, Micmac, Penobscot, and Passamaquoddy communities</w:t>
            </w:r>
            <w:r w:rsidR="000C2689" w:rsidRPr="00E2565D">
              <w:rPr>
                <w:rFonts w:ascii="Arial" w:hAnsi="Arial" w:cs="Arial"/>
              </w:rPr>
              <w:t>;</w:t>
            </w:r>
            <w:r w:rsidRPr="00E2565D">
              <w:rPr>
                <w:rFonts w:ascii="Arial" w:hAnsi="Arial" w:cs="Arial"/>
              </w:rPr>
              <w:t xml:space="preserve"> artifact collections and arch</w:t>
            </w:r>
            <w:r w:rsidR="00EB7BDB" w:rsidRPr="00E2565D">
              <w:rPr>
                <w:rFonts w:ascii="Arial" w:hAnsi="Arial" w:cs="Arial"/>
              </w:rPr>
              <w:t>a</w:t>
            </w:r>
            <w:r w:rsidRPr="00E2565D">
              <w:rPr>
                <w:rFonts w:ascii="Arial" w:hAnsi="Arial" w:cs="Arial"/>
              </w:rPr>
              <w:t>eological excavations in Northern Maine.</w:t>
            </w:r>
          </w:p>
        </w:tc>
      </w:tr>
      <w:tr w:rsidR="003868C3" w:rsidRPr="00E2565D" w14:paraId="6E0D69C6" w14:textId="77777777" w:rsidTr="004F2854">
        <w:trPr>
          <w:cantSplit/>
          <w:trHeight w:val="1011"/>
        </w:trPr>
        <w:tc>
          <w:tcPr>
            <w:tcW w:w="5310" w:type="dxa"/>
          </w:tcPr>
          <w:p w14:paraId="6A395892" w14:textId="0D08684D" w:rsidR="003868C3" w:rsidRPr="00E2565D" w:rsidRDefault="003868C3">
            <w:pPr>
              <w:rPr>
                <w:rFonts w:ascii="Arial" w:hAnsi="Arial" w:cs="Arial"/>
              </w:rPr>
            </w:pPr>
            <w:hyperlink r:id="rId174" w:history="1">
              <w:r w:rsidRPr="00E2565D">
                <w:rPr>
                  <w:rStyle w:val="Hyperlink"/>
                  <w:rFonts w:ascii="Arial" w:hAnsi="Arial" w:cs="Arial"/>
                </w:rPr>
                <w:t xml:space="preserve">Ancient </w:t>
              </w:r>
              <w:proofErr w:type="spellStart"/>
              <w:r w:rsidRPr="00E2565D">
                <w:rPr>
                  <w:rStyle w:val="Hyperlink"/>
                  <w:rFonts w:ascii="Arial" w:hAnsi="Arial" w:cs="Arial"/>
                </w:rPr>
                <w:t>Fishweir</w:t>
              </w:r>
              <w:proofErr w:type="spellEnd"/>
              <w:r w:rsidRPr="00E2565D">
                <w:rPr>
                  <w:rStyle w:val="Hyperlink"/>
                  <w:rFonts w:ascii="Arial" w:hAnsi="Arial" w:cs="Arial"/>
                </w:rPr>
                <w:t xml:space="preserve"> Project*</w:t>
              </w:r>
            </w:hyperlink>
          </w:p>
        </w:tc>
        <w:tc>
          <w:tcPr>
            <w:tcW w:w="4140" w:type="dxa"/>
          </w:tcPr>
          <w:p w14:paraId="3507CD67" w14:textId="6A220D39" w:rsidR="003868C3" w:rsidRPr="00E2565D" w:rsidRDefault="003868C3">
            <w:pPr>
              <w:rPr>
                <w:rFonts w:ascii="Arial" w:hAnsi="Arial" w:cs="Arial"/>
              </w:rPr>
            </w:pPr>
            <w:r w:rsidRPr="00E2565D">
              <w:rPr>
                <w:rFonts w:ascii="Arial" w:hAnsi="Arial" w:cs="Arial"/>
              </w:rPr>
              <w:t>History and maps of the Native American fish weir on the Shawmut Peninsula, now Boston Common, maps of the Boston shoreline 3,700</w:t>
            </w:r>
            <w:r w:rsidR="00DB7786" w:rsidRPr="00E2565D">
              <w:rPr>
                <w:rFonts w:ascii="Arial" w:hAnsi="Arial" w:cs="Arial"/>
              </w:rPr>
              <w:t>–</w:t>
            </w:r>
            <w:r w:rsidRPr="00E2565D">
              <w:rPr>
                <w:rFonts w:ascii="Arial" w:hAnsi="Arial" w:cs="Arial"/>
              </w:rPr>
              <w:t xml:space="preserve">5,300 years ago. Includes lesson plans. </w:t>
            </w:r>
          </w:p>
        </w:tc>
      </w:tr>
      <w:tr w:rsidR="003868C3" w:rsidRPr="00E2565D" w14:paraId="6307577E" w14:textId="77777777" w:rsidTr="004F2854">
        <w:trPr>
          <w:cantSplit/>
          <w:trHeight w:val="1011"/>
        </w:trPr>
        <w:tc>
          <w:tcPr>
            <w:tcW w:w="5310" w:type="dxa"/>
          </w:tcPr>
          <w:p w14:paraId="139FB005" w14:textId="27C769A7" w:rsidR="003868C3" w:rsidRPr="00E2565D" w:rsidRDefault="003868C3">
            <w:pPr>
              <w:rPr>
                <w:rFonts w:ascii="Arial" w:hAnsi="Arial" w:cs="Arial"/>
              </w:rPr>
            </w:pPr>
            <w:hyperlink r:id="rId175" w:anchor="online-exhibitions" w:history="1">
              <w:r w:rsidRPr="00E2565D">
                <w:rPr>
                  <w:rStyle w:val="Hyperlink"/>
                  <w:rFonts w:ascii="Arial" w:hAnsi="Arial" w:cs="Arial"/>
                </w:rPr>
                <w:t>Canadian Museum of History*</w:t>
              </w:r>
            </w:hyperlink>
          </w:p>
        </w:tc>
        <w:tc>
          <w:tcPr>
            <w:tcW w:w="4140" w:type="dxa"/>
          </w:tcPr>
          <w:p w14:paraId="70305EA5" w14:textId="3B78C6B5" w:rsidR="003868C3" w:rsidRPr="00E2565D" w:rsidRDefault="003868C3">
            <w:pPr>
              <w:rPr>
                <w:rFonts w:ascii="Arial" w:hAnsi="Arial" w:cs="Arial"/>
              </w:rPr>
            </w:pPr>
            <w:r w:rsidRPr="00E2565D">
              <w:rPr>
                <w:rFonts w:ascii="Arial" w:hAnsi="Arial" w:cs="Arial"/>
              </w:rPr>
              <w:t>Online exhibitions on topics in Canadian history such as First Peoples, European exploration, French and English settlements, Ar</w:t>
            </w:r>
            <w:r w:rsidR="008146CD" w:rsidRPr="00E2565D">
              <w:rPr>
                <w:rFonts w:ascii="Arial" w:hAnsi="Arial" w:cs="Arial"/>
              </w:rPr>
              <w:t>c</w:t>
            </w:r>
            <w:r w:rsidRPr="00E2565D">
              <w:rPr>
                <w:rFonts w:ascii="Arial" w:hAnsi="Arial" w:cs="Arial"/>
              </w:rPr>
              <w:t xml:space="preserve">tic exploration, Inuit prints from Cape Dorset, women in Canada; links to exhibitions in museums outside of Canada. Includes a </w:t>
            </w:r>
            <w:hyperlink r:id="rId176" w:history="1">
              <w:r w:rsidRPr="00E2565D">
                <w:rPr>
                  <w:rStyle w:val="Hyperlink"/>
                  <w:rFonts w:ascii="Arial" w:hAnsi="Arial" w:cs="Arial"/>
                </w:rPr>
                <w:t>“Teacher</w:t>
              </w:r>
              <w:r w:rsidR="00C03703" w:rsidRPr="00E2565D">
                <w:rPr>
                  <w:rStyle w:val="Hyperlink"/>
                  <w:rFonts w:ascii="Arial" w:hAnsi="Arial" w:cs="Arial"/>
                </w:rPr>
                <w:t>s’</w:t>
              </w:r>
              <w:r w:rsidRPr="00E2565D">
                <w:rPr>
                  <w:rStyle w:val="Hyperlink"/>
                  <w:rFonts w:ascii="Arial" w:hAnsi="Arial" w:cs="Arial"/>
                </w:rPr>
                <w:t xml:space="preserve"> Zone”</w:t>
              </w:r>
            </w:hyperlink>
            <w:r w:rsidRPr="00E2565D">
              <w:rPr>
                <w:rFonts w:ascii="Arial" w:hAnsi="Arial" w:cs="Arial"/>
              </w:rPr>
              <w:t xml:space="preserve"> with classroom activity suggestions. </w:t>
            </w:r>
          </w:p>
        </w:tc>
      </w:tr>
      <w:tr w:rsidR="003868C3" w:rsidRPr="00E2565D" w14:paraId="111585DE" w14:textId="77777777" w:rsidTr="004F2854">
        <w:trPr>
          <w:cantSplit/>
          <w:trHeight w:val="1011"/>
        </w:trPr>
        <w:tc>
          <w:tcPr>
            <w:tcW w:w="5310" w:type="dxa"/>
          </w:tcPr>
          <w:p w14:paraId="2BB46334" w14:textId="376241E4" w:rsidR="003868C3" w:rsidRPr="00E2565D" w:rsidRDefault="003868C3">
            <w:pPr>
              <w:rPr>
                <w:rFonts w:ascii="Arial" w:hAnsi="Arial" w:cs="Arial"/>
              </w:rPr>
            </w:pPr>
            <w:hyperlink r:id="rId177" w:history="1">
              <w:proofErr w:type="spellStart"/>
              <w:r w:rsidRPr="00E2565D">
                <w:rPr>
                  <w:rStyle w:val="Hyperlink"/>
                  <w:rFonts w:ascii="Arial" w:hAnsi="Arial" w:cs="Arial"/>
                </w:rPr>
                <w:t>D</w:t>
              </w:r>
              <w:r w:rsidR="00ED767C" w:rsidRPr="00E2565D">
                <w:rPr>
                  <w:rStyle w:val="Hyperlink"/>
                  <w:rFonts w:ascii="Arial" w:hAnsi="Arial" w:cs="Arial"/>
                </w:rPr>
                <w:t>a</w:t>
              </w:r>
              <w:r w:rsidRPr="00E2565D">
                <w:rPr>
                  <w:rStyle w:val="Hyperlink"/>
                  <w:rFonts w:ascii="Arial" w:hAnsi="Arial" w:cs="Arial"/>
                </w:rPr>
                <w:t>wnland</w:t>
              </w:r>
              <w:proofErr w:type="spellEnd"/>
              <w:r w:rsidRPr="00E2565D">
                <w:rPr>
                  <w:rStyle w:val="Hyperlink"/>
                  <w:rFonts w:ascii="Arial" w:hAnsi="Arial" w:cs="Arial"/>
                </w:rPr>
                <w:t>*</w:t>
              </w:r>
            </w:hyperlink>
          </w:p>
        </w:tc>
        <w:tc>
          <w:tcPr>
            <w:tcW w:w="4140" w:type="dxa"/>
          </w:tcPr>
          <w:p w14:paraId="424E80FB" w14:textId="4F868DCF" w:rsidR="003868C3" w:rsidRPr="00E2565D" w:rsidRDefault="003868C3">
            <w:pPr>
              <w:rPr>
                <w:rFonts w:ascii="Arial" w:hAnsi="Arial" w:cs="Arial"/>
              </w:rPr>
            </w:pPr>
            <w:r w:rsidRPr="00E2565D">
              <w:rPr>
                <w:rFonts w:ascii="Arial" w:hAnsi="Arial" w:cs="Arial"/>
              </w:rPr>
              <w:t>Includes links to the full documentary and accompanying Teacher’s Guide. The documentary tells the story of the Wabanaki communities in Maine and of the challenges the truth and reconciliation commission face in their work.</w:t>
            </w:r>
          </w:p>
        </w:tc>
      </w:tr>
      <w:tr w:rsidR="003868C3" w:rsidRPr="00E2565D" w14:paraId="4E6A56DF" w14:textId="77777777" w:rsidTr="004F2854">
        <w:trPr>
          <w:cantSplit/>
          <w:trHeight w:val="1011"/>
        </w:trPr>
        <w:tc>
          <w:tcPr>
            <w:tcW w:w="5310" w:type="dxa"/>
          </w:tcPr>
          <w:p w14:paraId="01BD58B7" w14:textId="701E19FE" w:rsidR="003868C3" w:rsidRPr="00E2565D" w:rsidRDefault="003868C3">
            <w:pPr>
              <w:rPr>
                <w:rFonts w:ascii="Arial" w:hAnsi="Arial" w:cs="Arial"/>
              </w:rPr>
            </w:pPr>
            <w:hyperlink r:id="rId178" w:history="1">
              <w:r w:rsidRPr="00E2565D">
                <w:rPr>
                  <w:rStyle w:val="Hyperlink"/>
                  <w:rFonts w:ascii="Arial" w:hAnsi="Arial" w:cs="Arial"/>
                </w:rPr>
                <w:t>Digital History Timeline</w:t>
              </w:r>
            </w:hyperlink>
          </w:p>
        </w:tc>
        <w:tc>
          <w:tcPr>
            <w:tcW w:w="4140" w:type="dxa"/>
          </w:tcPr>
          <w:p w14:paraId="58010765" w14:textId="77FB3110" w:rsidR="003868C3" w:rsidRPr="00E2565D" w:rsidRDefault="003868C3">
            <w:pPr>
              <w:rPr>
                <w:rFonts w:ascii="Arial" w:hAnsi="Arial" w:cs="Arial"/>
              </w:rPr>
            </w:pPr>
            <w:r w:rsidRPr="00E2565D">
              <w:rPr>
                <w:rFonts w:ascii="Arial" w:hAnsi="Arial" w:cs="Arial"/>
              </w:rPr>
              <w:t>This timeline, one of many resources on this site, provides Native events that precede, overlay, and interact with U</w:t>
            </w:r>
            <w:r w:rsidR="007B1DBB" w:rsidRPr="00E2565D">
              <w:rPr>
                <w:rFonts w:ascii="Arial" w:hAnsi="Arial" w:cs="Arial"/>
              </w:rPr>
              <w:t>.</w:t>
            </w:r>
            <w:r w:rsidRPr="00E2565D">
              <w:rPr>
                <w:rFonts w:ascii="Arial" w:hAnsi="Arial" w:cs="Arial"/>
              </w:rPr>
              <w:t>S</w:t>
            </w:r>
            <w:r w:rsidR="007B1DBB" w:rsidRPr="00E2565D">
              <w:rPr>
                <w:rFonts w:ascii="Arial" w:hAnsi="Arial" w:cs="Arial"/>
              </w:rPr>
              <w:t>.</w:t>
            </w:r>
            <w:r w:rsidRPr="00E2565D">
              <w:rPr>
                <w:rFonts w:ascii="Arial" w:hAnsi="Arial" w:cs="Arial"/>
              </w:rPr>
              <w:t xml:space="preserve"> history timelines that may or may not include them.</w:t>
            </w:r>
          </w:p>
        </w:tc>
      </w:tr>
      <w:tr w:rsidR="003868C3" w:rsidRPr="00E2565D" w14:paraId="7D0E406F" w14:textId="77777777" w:rsidTr="004F2854">
        <w:trPr>
          <w:cantSplit/>
          <w:trHeight w:val="1011"/>
        </w:trPr>
        <w:tc>
          <w:tcPr>
            <w:tcW w:w="5310" w:type="dxa"/>
          </w:tcPr>
          <w:p w14:paraId="16799065" w14:textId="77777777" w:rsidR="00191768" w:rsidRPr="00E2565D" w:rsidRDefault="003868C3">
            <w:pPr>
              <w:rPr>
                <w:rFonts w:ascii="Arial" w:hAnsi="Arial" w:cs="Arial"/>
              </w:rPr>
            </w:pPr>
            <w:hyperlink r:id="rId179" w:anchor="federal" w:history="1">
              <w:r w:rsidRPr="00E2565D">
                <w:rPr>
                  <w:rStyle w:val="Hyperlink"/>
                  <w:rFonts w:ascii="Arial" w:hAnsi="Arial" w:cs="Arial"/>
                </w:rPr>
                <w:t>Federal and State Recognized Tribes</w:t>
              </w:r>
            </w:hyperlink>
            <w:r w:rsidRPr="00E2565D">
              <w:rPr>
                <w:rFonts w:ascii="Arial" w:hAnsi="Arial" w:cs="Arial"/>
              </w:rPr>
              <w:t xml:space="preserve"> </w:t>
            </w:r>
          </w:p>
          <w:p w14:paraId="2A1F1198" w14:textId="22A45C67" w:rsidR="003868C3" w:rsidRPr="00E2565D" w:rsidRDefault="003868C3">
            <w:pPr>
              <w:rPr>
                <w:rFonts w:ascii="Arial" w:hAnsi="Arial" w:cs="Arial"/>
              </w:rPr>
            </w:pPr>
            <w:r w:rsidRPr="00E2565D">
              <w:rPr>
                <w:rFonts w:ascii="Arial" w:hAnsi="Arial" w:cs="Arial"/>
              </w:rPr>
              <w:t>(National Conference of State Legislatures)</w:t>
            </w:r>
          </w:p>
        </w:tc>
        <w:tc>
          <w:tcPr>
            <w:tcW w:w="4140" w:type="dxa"/>
          </w:tcPr>
          <w:p w14:paraId="04F2B2DD" w14:textId="18DA62FA" w:rsidR="003868C3" w:rsidRPr="00E2565D" w:rsidRDefault="003868C3">
            <w:pPr>
              <w:rPr>
                <w:rFonts w:ascii="Arial" w:hAnsi="Arial" w:cs="Arial"/>
              </w:rPr>
            </w:pPr>
            <w:r w:rsidRPr="00E2565D">
              <w:rPr>
                <w:rFonts w:ascii="Arial" w:hAnsi="Arial" w:cs="Arial"/>
              </w:rPr>
              <w:t>State-by-state listing of Native People’s tribes or groups recognized by states or the federal government.</w:t>
            </w:r>
          </w:p>
        </w:tc>
      </w:tr>
      <w:tr w:rsidR="003868C3" w:rsidRPr="00E2565D" w14:paraId="3C9AA5BD" w14:textId="77777777" w:rsidTr="004F2854">
        <w:trPr>
          <w:cantSplit/>
          <w:trHeight w:val="1011"/>
        </w:trPr>
        <w:tc>
          <w:tcPr>
            <w:tcW w:w="5310" w:type="dxa"/>
          </w:tcPr>
          <w:p w14:paraId="4B290B77" w14:textId="7A961E1B" w:rsidR="00CC4869" w:rsidRPr="00E2565D" w:rsidRDefault="00863AA2">
            <w:pPr>
              <w:rPr>
                <w:rFonts w:ascii="Arial" w:hAnsi="Arial" w:cs="Arial"/>
              </w:rPr>
            </w:pPr>
            <w:hyperlink r:id="rId180" w:history="1">
              <w:r w:rsidRPr="00E2565D">
                <w:rPr>
                  <w:rStyle w:val="Hyperlink"/>
                  <w:rFonts w:ascii="Arial" w:hAnsi="Arial" w:cs="Arial"/>
                </w:rPr>
                <w:t>Heard Museum: Digital Library</w:t>
              </w:r>
            </w:hyperlink>
            <w:r w:rsidR="003868C3" w:rsidRPr="00E2565D">
              <w:rPr>
                <w:rFonts w:ascii="Arial" w:hAnsi="Arial" w:cs="Arial"/>
              </w:rPr>
              <w:t xml:space="preserve"> </w:t>
            </w:r>
          </w:p>
          <w:p w14:paraId="687D518A" w14:textId="2CA4D917" w:rsidR="003868C3" w:rsidRPr="00E2565D" w:rsidRDefault="003868C3">
            <w:pPr>
              <w:rPr>
                <w:rFonts w:ascii="Arial" w:hAnsi="Arial" w:cs="Arial"/>
              </w:rPr>
            </w:pPr>
            <w:r w:rsidRPr="00E2565D">
              <w:rPr>
                <w:rFonts w:ascii="Arial" w:hAnsi="Arial" w:cs="Arial"/>
              </w:rPr>
              <w:t>(Heard Museum, Phoenix, AZ)</w:t>
            </w:r>
          </w:p>
        </w:tc>
        <w:tc>
          <w:tcPr>
            <w:tcW w:w="4140" w:type="dxa"/>
          </w:tcPr>
          <w:p w14:paraId="2AADF858" w14:textId="6C0DF634" w:rsidR="003868C3" w:rsidRPr="00E2565D" w:rsidRDefault="003868C3">
            <w:pPr>
              <w:rPr>
                <w:rFonts w:ascii="Arial" w:hAnsi="Arial" w:cs="Arial"/>
              </w:rPr>
            </w:pPr>
            <w:r w:rsidRPr="00E2565D">
              <w:rPr>
                <w:rFonts w:ascii="Arial" w:hAnsi="Arial" w:cs="Arial"/>
              </w:rPr>
              <w:t>Historic photographs and art of Native Peoples of the Southwest</w:t>
            </w:r>
            <w:r w:rsidR="000A03B8" w:rsidRPr="00E2565D">
              <w:rPr>
                <w:rFonts w:ascii="Arial" w:hAnsi="Arial" w:cs="Arial"/>
              </w:rPr>
              <w:t>.</w:t>
            </w:r>
            <w:r w:rsidRPr="00E2565D">
              <w:rPr>
                <w:rFonts w:ascii="Arial" w:hAnsi="Arial" w:cs="Arial"/>
              </w:rPr>
              <w:t xml:space="preserve"> </w:t>
            </w:r>
          </w:p>
        </w:tc>
      </w:tr>
      <w:tr w:rsidR="003868C3" w:rsidRPr="00E2565D" w14:paraId="686C61DF" w14:textId="77777777" w:rsidTr="004F2854">
        <w:trPr>
          <w:cantSplit/>
          <w:trHeight w:val="1011"/>
        </w:trPr>
        <w:tc>
          <w:tcPr>
            <w:tcW w:w="5310" w:type="dxa"/>
          </w:tcPr>
          <w:p w14:paraId="1D2B65DD" w14:textId="6EAB2798" w:rsidR="000A03B8" w:rsidRPr="00E2565D" w:rsidRDefault="003868C3">
            <w:pPr>
              <w:rPr>
                <w:rFonts w:ascii="Arial" w:hAnsi="Arial" w:cs="Arial"/>
              </w:rPr>
            </w:pPr>
            <w:hyperlink r:id="rId181" w:history="1">
              <w:r w:rsidRPr="00E2565D">
                <w:rPr>
                  <w:rStyle w:val="Hyperlink"/>
                  <w:rFonts w:ascii="Arial" w:hAnsi="Arial" w:cs="Arial"/>
                </w:rPr>
                <w:t>Indians/Native Americans</w:t>
              </w:r>
            </w:hyperlink>
            <w:r w:rsidRPr="00E2565D">
              <w:rPr>
                <w:rFonts w:ascii="Arial" w:hAnsi="Arial" w:cs="Arial"/>
              </w:rPr>
              <w:t xml:space="preserve"> </w:t>
            </w:r>
          </w:p>
          <w:p w14:paraId="36D5D7BD" w14:textId="5CBB6C02" w:rsidR="003868C3" w:rsidRPr="00E2565D" w:rsidRDefault="003868C3">
            <w:pPr>
              <w:rPr>
                <w:rFonts w:ascii="Arial" w:hAnsi="Arial" w:cs="Arial"/>
              </w:rPr>
            </w:pPr>
            <w:r w:rsidRPr="00E2565D">
              <w:rPr>
                <w:rFonts w:ascii="Arial" w:hAnsi="Arial" w:cs="Arial"/>
              </w:rPr>
              <w:t>(National Archives)</w:t>
            </w:r>
          </w:p>
        </w:tc>
        <w:tc>
          <w:tcPr>
            <w:tcW w:w="4140" w:type="dxa"/>
          </w:tcPr>
          <w:p w14:paraId="44C23BF6" w14:textId="353EB20E" w:rsidR="003868C3" w:rsidRPr="00E2565D" w:rsidRDefault="003868C3">
            <w:pPr>
              <w:rPr>
                <w:rFonts w:ascii="Arial" w:hAnsi="Arial" w:cs="Arial"/>
              </w:rPr>
            </w:pPr>
            <w:r w:rsidRPr="00E2565D">
              <w:rPr>
                <w:rFonts w:ascii="Arial" w:hAnsi="Arial" w:cs="Arial"/>
              </w:rPr>
              <w:t>Primary and secondary sources related to Native Peoples and links to other digitized collections in the Library of Congress, National Park Service, and other sites.</w:t>
            </w:r>
          </w:p>
        </w:tc>
      </w:tr>
      <w:tr w:rsidR="003868C3" w:rsidRPr="00E2565D" w14:paraId="0405058B" w14:textId="77777777" w:rsidTr="004F2854">
        <w:trPr>
          <w:cantSplit/>
          <w:trHeight w:val="1011"/>
        </w:trPr>
        <w:tc>
          <w:tcPr>
            <w:tcW w:w="5310" w:type="dxa"/>
          </w:tcPr>
          <w:p w14:paraId="05833326" w14:textId="2CCD061D" w:rsidR="003868C3" w:rsidRPr="00E2565D" w:rsidRDefault="003868C3">
            <w:pPr>
              <w:rPr>
                <w:rFonts w:ascii="Arial" w:hAnsi="Arial" w:cs="Arial"/>
              </w:rPr>
            </w:pPr>
            <w:hyperlink r:id="rId182" w:history="1">
              <w:r w:rsidRPr="00E2565D">
                <w:rPr>
                  <w:rStyle w:val="Hyperlink"/>
                  <w:rFonts w:ascii="Arial" w:hAnsi="Arial" w:cs="Arial"/>
                </w:rPr>
                <w:t>Mashantucket Pequot Museum and Research Center</w:t>
              </w:r>
            </w:hyperlink>
          </w:p>
        </w:tc>
        <w:tc>
          <w:tcPr>
            <w:tcW w:w="4140" w:type="dxa"/>
          </w:tcPr>
          <w:p w14:paraId="154DE517" w14:textId="1B6C08A3" w:rsidR="003868C3" w:rsidRPr="00E2565D" w:rsidRDefault="003868C3">
            <w:pPr>
              <w:rPr>
                <w:rFonts w:ascii="Arial" w:hAnsi="Arial" w:cs="Arial"/>
              </w:rPr>
            </w:pPr>
            <w:r w:rsidRPr="00E2565D">
              <w:rPr>
                <w:rFonts w:ascii="Arial" w:hAnsi="Arial" w:cs="Arial"/>
              </w:rPr>
              <w:t>Collections and digital resources exhibiting the history of the Mashantucket Pequot peoples and the New England landscape.</w:t>
            </w:r>
          </w:p>
        </w:tc>
      </w:tr>
      <w:tr w:rsidR="003868C3" w:rsidRPr="00E2565D" w14:paraId="26830ADF" w14:textId="77777777" w:rsidTr="004F2854">
        <w:trPr>
          <w:cantSplit/>
          <w:trHeight w:val="1011"/>
        </w:trPr>
        <w:tc>
          <w:tcPr>
            <w:tcW w:w="5310" w:type="dxa"/>
          </w:tcPr>
          <w:p w14:paraId="4C2B7F0F" w14:textId="62BACEC6" w:rsidR="003868C3" w:rsidRPr="00E2565D" w:rsidRDefault="003868C3">
            <w:pPr>
              <w:rPr>
                <w:rFonts w:ascii="Arial" w:hAnsi="Arial" w:cs="Arial"/>
              </w:rPr>
            </w:pPr>
            <w:hyperlink r:id="rId183" w:history="1">
              <w:r w:rsidRPr="00E2565D">
                <w:rPr>
                  <w:rStyle w:val="Hyperlink"/>
                  <w:rFonts w:ascii="Arial" w:hAnsi="Arial" w:cs="Arial"/>
                </w:rPr>
                <w:t>Mashpee Wamp</w:t>
              </w:r>
              <w:r w:rsidR="00E138B0" w:rsidRPr="00E2565D">
                <w:rPr>
                  <w:rStyle w:val="Hyperlink"/>
                  <w:rFonts w:ascii="Arial" w:hAnsi="Arial" w:cs="Arial"/>
                </w:rPr>
                <w:t>a</w:t>
              </w:r>
              <w:r w:rsidRPr="00E2565D">
                <w:rPr>
                  <w:rStyle w:val="Hyperlink"/>
                  <w:rFonts w:ascii="Arial" w:hAnsi="Arial" w:cs="Arial"/>
                </w:rPr>
                <w:t>no</w:t>
              </w:r>
              <w:r w:rsidR="002E59D0" w:rsidRPr="00E2565D">
                <w:rPr>
                  <w:rStyle w:val="Hyperlink"/>
                  <w:rFonts w:ascii="Arial" w:hAnsi="Arial" w:cs="Arial"/>
                </w:rPr>
                <w:t>a</w:t>
              </w:r>
              <w:r w:rsidRPr="00E2565D">
                <w:rPr>
                  <w:rStyle w:val="Hyperlink"/>
                  <w:rFonts w:ascii="Arial" w:hAnsi="Arial" w:cs="Arial"/>
                </w:rPr>
                <w:t>g Tribe and Museum</w:t>
              </w:r>
            </w:hyperlink>
          </w:p>
        </w:tc>
        <w:tc>
          <w:tcPr>
            <w:tcW w:w="4140" w:type="dxa"/>
          </w:tcPr>
          <w:p w14:paraId="3BB63CF7" w14:textId="28526D8E" w:rsidR="003868C3" w:rsidRPr="00E2565D" w:rsidRDefault="003868C3">
            <w:pPr>
              <w:rPr>
                <w:rFonts w:ascii="Arial" w:hAnsi="Arial" w:cs="Arial"/>
              </w:rPr>
            </w:pPr>
            <w:r w:rsidRPr="00E2565D">
              <w:rPr>
                <w:rFonts w:ascii="Arial" w:hAnsi="Arial" w:cs="Arial"/>
              </w:rPr>
              <w:t xml:space="preserve">Information on current and historical Mashpee Wampanoag </w:t>
            </w:r>
            <w:r w:rsidR="00C03B4A">
              <w:rPr>
                <w:rFonts w:ascii="Arial" w:hAnsi="Arial" w:cs="Arial"/>
              </w:rPr>
              <w:t>heritage</w:t>
            </w:r>
            <w:r w:rsidRPr="00E2565D">
              <w:rPr>
                <w:rFonts w:ascii="Arial" w:hAnsi="Arial" w:cs="Arial"/>
              </w:rPr>
              <w:t>, language, and governance.</w:t>
            </w:r>
          </w:p>
        </w:tc>
      </w:tr>
      <w:tr w:rsidR="003868C3" w:rsidRPr="00E2565D" w14:paraId="180DBBD0" w14:textId="77777777" w:rsidTr="004F2854">
        <w:trPr>
          <w:cantSplit/>
          <w:trHeight w:val="1011"/>
        </w:trPr>
        <w:tc>
          <w:tcPr>
            <w:tcW w:w="5310" w:type="dxa"/>
          </w:tcPr>
          <w:p w14:paraId="78DF34ED" w14:textId="77777777" w:rsidR="001A159B" w:rsidRPr="00E2565D" w:rsidRDefault="003868C3">
            <w:pPr>
              <w:rPr>
                <w:rFonts w:ascii="Arial" w:hAnsi="Arial" w:cs="Arial"/>
              </w:rPr>
            </w:pPr>
            <w:hyperlink r:id="rId184" w:history="1">
              <w:r w:rsidRPr="00E2565D">
                <w:rPr>
                  <w:rStyle w:val="Hyperlink"/>
                  <w:rFonts w:ascii="Arial" w:hAnsi="Arial" w:cs="Arial"/>
                </w:rPr>
                <w:t>Massachusetts/New England Native American History</w:t>
              </w:r>
            </w:hyperlink>
            <w:r w:rsidRPr="00E2565D">
              <w:rPr>
                <w:rFonts w:ascii="Arial" w:hAnsi="Arial" w:cs="Arial"/>
              </w:rPr>
              <w:t xml:space="preserve"> </w:t>
            </w:r>
          </w:p>
          <w:p w14:paraId="27FF2C3D" w14:textId="3F13E259" w:rsidR="003868C3" w:rsidRPr="00E2565D" w:rsidRDefault="003868C3">
            <w:pPr>
              <w:rPr>
                <w:rFonts w:ascii="Arial" w:hAnsi="Arial" w:cs="Arial"/>
              </w:rPr>
            </w:pPr>
            <w:r w:rsidRPr="00E2565D">
              <w:rPr>
                <w:rFonts w:ascii="Arial" w:hAnsi="Arial" w:cs="Arial"/>
              </w:rPr>
              <w:t>(Massachusetts Office of Travel and Tourism)</w:t>
            </w:r>
          </w:p>
        </w:tc>
        <w:tc>
          <w:tcPr>
            <w:tcW w:w="4140" w:type="dxa"/>
          </w:tcPr>
          <w:p w14:paraId="0350DF1B" w14:textId="09EA750D" w:rsidR="003868C3" w:rsidRPr="00E2565D" w:rsidRDefault="003868C3" w:rsidP="00022626">
            <w:pPr>
              <w:rPr>
                <w:rFonts w:ascii="Arial" w:hAnsi="Arial" w:cs="Arial"/>
              </w:rPr>
            </w:pPr>
            <w:r w:rsidRPr="00E2565D">
              <w:rPr>
                <w:rFonts w:ascii="Arial" w:hAnsi="Arial" w:cs="Arial"/>
              </w:rPr>
              <w:t>Links to historic sites, events, and museums featuring the history of Native Peoples in Massachusetts; organized by region.</w:t>
            </w:r>
          </w:p>
        </w:tc>
      </w:tr>
      <w:tr w:rsidR="003868C3" w:rsidRPr="00E2565D" w14:paraId="4494BE08" w14:textId="77777777" w:rsidTr="004F2854">
        <w:trPr>
          <w:cantSplit/>
          <w:trHeight w:val="1011"/>
        </w:trPr>
        <w:tc>
          <w:tcPr>
            <w:tcW w:w="5310" w:type="dxa"/>
          </w:tcPr>
          <w:p w14:paraId="7F706B23" w14:textId="04118336" w:rsidR="003868C3" w:rsidRPr="00E2565D" w:rsidRDefault="003868C3">
            <w:pPr>
              <w:rPr>
                <w:rFonts w:ascii="Arial" w:hAnsi="Arial" w:cs="Arial"/>
              </w:rPr>
            </w:pPr>
            <w:hyperlink r:id="rId185" w:history="1">
              <w:r w:rsidRPr="00E2565D">
                <w:rPr>
                  <w:rStyle w:val="Hyperlink"/>
                  <w:rFonts w:ascii="Arial" w:hAnsi="Arial" w:cs="Arial"/>
                </w:rPr>
                <w:t>National Congress of American Indians</w:t>
              </w:r>
            </w:hyperlink>
          </w:p>
        </w:tc>
        <w:tc>
          <w:tcPr>
            <w:tcW w:w="4140" w:type="dxa"/>
          </w:tcPr>
          <w:p w14:paraId="16CB21F7" w14:textId="769AFC08" w:rsidR="003868C3" w:rsidRPr="00E2565D" w:rsidRDefault="003868C3">
            <w:pPr>
              <w:rPr>
                <w:rFonts w:ascii="Arial" w:hAnsi="Arial" w:cs="Arial"/>
              </w:rPr>
            </w:pPr>
            <w:r w:rsidRPr="00E2565D">
              <w:rPr>
                <w:rFonts w:ascii="Arial" w:hAnsi="Arial" w:cs="Arial"/>
              </w:rPr>
              <w:t>Organization founded in 1944 to serve the broad interests of tribal governments and communities. The site includes information about current tribal nations and positions on policy.</w:t>
            </w:r>
          </w:p>
        </w:tc>
      </w:tr>
      <w:tr w:rsidR="003868C3" w:rsidRPr="00E2565D" w14:paraId="4CDECB9E" w14:textId="77777777" w:rsidTr="004F2854">
        <w:trPr>
          <w:cantSplit/>
          <w:trHeight w:val="1011"/>
        </w:trPr>
        <w:tc>
          <w:tcPr>
            <w:tcW w:w="5310" w:type="dxa"/>
          </w:tcPr>
          <w:p w14:paraId="63026AB0" w14:textId="77777777" w:rsidR="005B3F4C" w:rsidRPr="00E2565D" w:rsidRDefault="003868C3">
            <w:pPr>
              <w:rPr>
                <w:rFonts w:ascii="Arial" w:hAnsi="Arial" w:cs="Arial"/>
              </w:rPr>
            </w:pPr>
            <w:hyperlink r:id="rId186" w:history="1">
              <w:r w:rsidRPr="00E2565D">
                <w:rPr>
                  <w:rStyle w:val="Hyperlink"/>
                  <w:rFonts w:ascii="Arial" w:hAnsi="Arial" w:cs="Arial"/>
                </w:rPr>
                <w:t>Native Northeast Portal</w:t>
              </w:r>
            </w:hyperlink>
            <w:r w:rsidRPr="00E2565D">
              <w:rPr>
                <w:rFonts w:ascii="Arial" w:hAnsi="Arial" w:cs="Arial"/>
              </w:rPr>
              <w:t xml:space="preserve"> </w:t>
            </w:r>
          </w:p>
          <w:p w14:paraId="5139B42F" w14:textId="4C1CAC8B" w:rsidR="003868C3" w:rsidRPr="00E2565D" w:rsidRDefault="003868C3">
            <w:pPr>
              <w:rPr>
                <w:rFonts w:ascii="Arial" w:hAnsi="Arial" w:cs="Arial"/>
              </w:rPr>
            </w:pPr>
            <w:r w:rsidRPr="00E2565D">
              <w:rPr>
                <w:rFonts w:ascii="Arial" w:hAnsi="Arial" w:cs="Arial"/>
              </w:rPr>
              <w:t>(Yale University Divinity School/Center for the Study of Race, Indigeneity and Transnational Migration)</w:t>
            </w:r>
          </w:p>
        </w:tc>
        <w:tc>
          <w:tcPr>
            <w:tcW w:w="4140" w:type="dxa"/>
          </w:tcPr>
          <w:p w14:paraId="2DC24A30" w14:textId="03ACABC3" w:rsidR="003868C3" w:rsidRPr="00E2565D" w:rsidRDefault="003868C3">
            <w:pPr>
              <w:rPr>
                <w:rFonts w:ascii="Arial" w:hAnsi="Arial" w:cs="Arial"/>
              </w:rPr>
            </w:pPr>
            <w:r w:rsidRPr="00E2565D">
              <w:rPr>
                <w:rFonts w:ascii="Arial" w:hAnsi="Arial" w:cs="Arial"/>
              </w:rPr>
              <w:t>A platform for research, commentary</w:t>
            </w:r>
            <w:r w:rsidR="00945DB2" w:rsidRPr="00E2565D">
              <w:rPr>
                <w:rFonts w:ascii="Arial" w:hAnsi="Arial" w:cs="Arial"/>
              </w:rPr>
              <w:t>,</w:t>
            </w:r>
            <w:r w:rsidRPr="00E2565D">
              <w:rPr>
                <w:rFonts w:ascii="Arial" w:hAnsi="Arial" w:cs="Arial"/>
              </w:rPr>
              <w:t xml:space="preserve"> and sharing of primary source documents on Native Peoples of the Northeast (primarily Massachusetts and Connecticut) from </w:t>
            </w:r>
            <w:r w:rsidR="00945DB2" w:rsidRPr="00E2565D">
              <w:rPr>
                <w:rFonts w:ascii="Arial" w:hAnsi="Arial" w:cs="Arial"/>
              </w:rPr>
              <w:t>m</w:t>
            </w:r>
            <w:r w:rsidRPr="00E2565D">
              <w:rPr>
                <w:rFonts w:ascii="Arial" w:hAnsi="Arial" w:cs="Arial"/>
              </w:rPr>
              <w:t xml:space="preserve">ultiple institutions; searchable by location and native community; digitized documents with transcriptions and annotations. </w:t>
            </w:r>
          </w:p>
        </w:tc>
      </w:tr>
      <w:tr w:rsidR="003868C3" w:rsidRPr="00E2565D" w14:paraId="12F05568" w14:textId="77777777" w:rsidTr="004F2854">
        <w:trPr>
          <w:cantSplit/>
          <w:trHeight w:val="1011"/>
        </w:trPr>
        <w:tc>
          <w:tcPr>
            <w:tcW w:w="5310" w:type="dxa"/>
          </w:tcPr>
          <w:p w14:paraId="16DA5CC1" w14:textId="31CEA9FB" w:rsidR="003868C3" w:rsidRPr="00E2565D" w:rsidRDefault="003868C3">
            <w:pPr>
              <w:rPr>
                <w:rFonts w:ascii="Arial" w:hAnsi="Arial" w:cs="Arial"/>
              </w:rPr>
            </w:pPr>
            <w:hyperlink r:id="rId187" w:history="1">
              <w:r w:rsidRPr="00E2565D">
                <w:rPr>
                  <w:rStyle w:val="Hyperlink"/>
                  <w:rFonts w:ascii="Arial" w:hAnsi="Arial" w:cs="Arial"/>
                </w:rPr>
                <w:t>North American Indian Center of Boston</w:t>
              </w:r>
            </w:hyperlink>
          </w:p>
        </w:tc>
        <w:tc>
          <w:tcPr>
            <w:tcW w:w="4140" w:type="dxa"/>
          </w:tcPr>
          <w:p w14:paraId="5225261D" w14:textId="01F67D42" w:rsidR="003868C3" w:rsidRPr="00E2565D" w:rsidRDefault="003868C3">
            <w:pPr>
              <w:rPr>
                <w:rFonts w:ascii="Arial" w:hAnsi="Arial" w:cs="Arial"/>
              </w:rPr>
            </w:pPr>
            <w:r w:rsidRPr="00E2565D">
              <w:rPr>
                <w:rFonts w:ascii="Arial" w:hAnsi="Arial" w:cs="Arial"/>
              </w:rPr>
              <w:t>Resources on current issues and community for Native Peoples in the Boston area.</w:t>
            </w:r>
          </w:p>
        </w:tc>
      </w:tr>
      <w:tr w:rsidR="003868C3" w:rsidRPr="00E2565D" w14:paraId="346CA8F1" w14:textId="77777777" w:rsidTr="004F2854">
        <w:trPr>
          <w:cantSplit/>
          <w:trHeight w:val="1011"/>
        </w:trPr>
        <w:tc>
          <w:tcPr>
            <w:tcW w:w="5310" w:type="dxa"/>
          </w:tcPr>
          <w:p w14:paraId="5E48E0D6" w14:textId="0D665C0A" w:rsidR="003868C3" w:rsidRPr="00E2565D" w:rsidRDefault="003868C3">
            <w:pPr>
              <w:rPr>
                <w:rFonts w:ascii="Arial" w:hAnsi="Arial" w:cs="Arial"/>
              </w:rPr>
            </w:pPr>
            <w:hyperlink r:id="rId188" w:history="1">
              <w:r w:rsidRPr="00E2565D">
                <w:rPr>
                  <w:rStyle w:val="Hyperlink"/>
                  <w:rFonts w:ascii="Arial" w:hAnsi="Arial" w:cs="Arial"/>
                </w:rPr>
                <w:t>Partnerships with Native Americans</w:t>
              </w:r>
            </w:hyperlink>
          </w:p>
        </w:tc>
        <w:tc>
          <w:tcPr>
            <w:tcW w:w="4140" w:type="dxa"/>
          </w:tcPr>
          <w:p w14:paraId="2CE66775" w14:textId="47138DCD" w:rsidR="003868C3" w:rsidRPr="00E2565D" w:rsidRDefault="003868C3">
            <w:pPr>
              <w:rPr>
                <w:rFonts w:ascii="Arial" w:hAnsi="Arial" w:cs="Arial"/>
              </w:rPr>
            </w:pPr>
            <w:r w:rsidRPr="00E2565D">
              <w:rPr>
                <w:rFonts w:ascii="Arial" w:hAnsi="Arial" w:cs="Arial"/>
              </w:rPr>
              <w:t xml:space="preserve">Biographies of Native Americans, histories of noteworthy events in Native American history, current issues; bibliographies of books, films, links to Native American newspapers that can be read online. </w:t>
            </w:r>
          </w:p>
        </w:tc>
      </w:tr>
      <w:tr w:rsidR="003868C3" w:rsidRPr="00E2565D" w14:paraId="73C3CA55" w14:textId="77777777" w:rsidTr="004F2854">
        <w:trPr>
          <w:cantSplit/>
          <w:trHeight w:val="1011"/>
        </w:trPr>
        <w:tc>
          <w:tcPr>
            <w:tcW w:w="5310" w:type="dxa"/>
          </w:tcPr>
          <w:p w14:paraId="3373D1CC" w14:textId="555F7019" w:rsidR="003868C3" w:rsidRPr="00E2565D" w:rsidRDefault="00F854F1">
            <w:pPr>
              <w:rPr>
                <w:rFonts w:ascii="Arial" w:hAnsi="Arial" w:cs="Arial"/>
              </w:rPr>
            </w:pPr>
            <w:hyperlink r:id="rId189" w:history="1">
              <w:r w:rsidRPr="00E2565D">
                <w:rPr>
                  <w:rStyle w:val="Hyperlink"/>
                  <w:rFonts w:ascii="Arial" w:hAnsi="Arial" w:cs="Arial"/>
                </w:rPr>
                <w:t>Plimoth Patuxet*</w:t>
              </w:r>
            </w:hyperlink>
          </w:p>
        </w:tc>
        <w:tc>
          <w:tcPr>
            <w:tcW w:w="4140" w:type="dxa"/>
          </w:tcPr>
          <w:p w14:paraId="7D443F2B" w14:textId="7FE3250D" w:rsidR="003868C3" w:rsidRPr="00E2565D" w:rsidRDefault="003868C3">
            <w:pPr>
              <w:rPr>
                <w:rFonts w:ascii="Arial" w:hAnsi="Arial" w:cs="Arial"/>
              </w:rPr>
            </w:pPr>
            <w:r w:rsidRPr="00E2565D">
              <w:rPr>
                <w:rFonts w:ascii="Arial" w:hAnsi="Arial" w:cs="Arial"/>
              </w:rPr>
              <w:t>Living history museum that recreates a 17</w:t>
            </w:r>
            <w:r w:rsidRPr="00E2565D">
              <w:rPr>
                <w:rFonts w:ascii="Arial" w:hAnsi="Arial" w:cs="Arial"/>
                <w:vertAlign w:val="superscript"/>
              </w:rPr>
              <w:t>th</w:t>
            </w:r>
            <w:r w:rsidR="00F854F1" w:rsidRPr="00E2565D">
              <w:rPr>
                <w:rFonts w:ascii="Arial" w:hAnsi="Arial" w:cs="Arial"/>
              </w:rPr>
              <w:t>-</w:t>
            </w:r>
            <w:r w:rsidRPr="00E2565D">
              <w:rPr>
                <w:rFonts w:ascii="Arial" w:hAnsi="Arial" w:cs="Arial"/>
              </w:rPr>
              <w:t>century Wampanoag homesite. Also offers a “</w:t>
            </w:r>
            <w:r w:rsidR="00440CE5" w:rsidRPr="00E2565D">
              <w:rPr>
                <w:rFonts w:ascii="Arial" w:hAnsi="Arial" w:cs="Arial"/>
              </w:rPr>
              <w:t>For Students</w:t>
            </w:r>
            <w:r w:rsidRPr="00E2565D">
              <w:rPr>
                <w:rFonts w:ascii="Arial" w:hAnsi="Arial" w:cs="Arial"/>
              </w:rPr>
              <w:t>” interactive collection of resources</w:t>
            </w:r>
            <w:r w:rsidR="008E5110" w:rsidRPr="00E2565D">
              <w:rPr>
                <w:rFonts w:ascii="Arial" w:hAnsi="Arial" w:cs="Arial"/>
              </w:rPr>
              <w:t>.</w:t>
            </w:r>
          </w:p>
        </w:tc>
      </w:tr>
      <w:tr w:rsidR="003868C3" w:rsidRPr="00E2565D" w14:paraId="631C99FE" w14:textId="77777777" w:rsidTr="004F2854">
        <w:trPr>
          <w:cantSplit/>
          <w:trHeight w:val="1011"/>
        </w:trPr>
        <w:tc>
          <w:tcPr>
            <w:tcW w:w="5310" w:type="dxa"/>
          </w:tcPr>
          <w:p w14:paraId="6B2AD5BE" w14:textId="2A4CDA20" w:rsidR="003868C3" w:rsidRPr="00E2565D" w:rsidRDefault="003868C3">
            <w:pPr>
              <w:rPr>
                <w:rFonts w:ascii="Arial" w:hAnsi="Arial" w:cs="Arial"/>
              </w:rPr>
            </w:pPr>
            <w:hyperlink r:id="rId190" w:history="1">
              <w:r w:rsidRPr="00E2565D">
                <w:rPr>
                  <w:rStyle w:val="Hyperlink"/>
                  <w:rFonts w:ascii="Arial" w:hAnsi="Arial" w:cs="Arial"/>
                </w:rPr>
                <w:t>Smithsonian National Museum of the American Indian</w:t>
              </w:r>
            </w:hyperlink>
          </w:p>
        </w:tc>
        <w:tc>
          <w:tcPr>
            <w:tcW w:w="4140" w:type="dxa"/>
          </w:tcPr>
          <w:p w14:paraId="6556C0D3" w14:textId="714DC565" w:rsidR="003868C3" w:rsidRPr="00E2565D" w:rsidRDefault="003868C3">
            <w:pPr>
              <w:rPr>
                <w:rFonts w:ascii="Arial" w:hAnsi="Arial" w:cs="Arial"/>
              </w:rPr>
            </w:pPr>
            <w:r w:rsidRPr="00E2565D">
              <w:rPr>
                <w:rFonts w:ascii="Arial" w:hAnsi="Arial" w:cs="Arial"/>
              </w:rPr>
              <w:t>Resources for teachers, students</w:t>
            </w:r>
            <w:r w:rsidR="003B6C59" w:rsidRPr="00E2565D">
              <w:rPr>
                <w:rFonts w:ascii="Arial" w:hAnsi="Arial" w:cs="Arial"/>
              </w:rPr>
              <w:t>.</w:t>
            </w:r>
            <w:r w:rsidRPr="00E2565D">
              <w:rPr>
                <w:rFonts w:ascii="Arial" w:hAnsi="Arial" w:cs="Arial"/>
              </w:rPr>
              <w:t xml:space="preserve"> </w:t>
            </w:r>
          </w:p>
        </w:tc>
      </w:tr>
      <w:tr w:rsidR="003868C3" w:rsidRPr="00E2565D" w14:paraId="57DAFBE7" w14:textId="77777777" w:rsidTr="004F2854">
        <w:trPr>
          <w:cantSplit/>
          <w:trHeight w:val="1011"/>
        </w:trPr>
        <w:tc>
          <w:tcPr>
            <w:tcW w:w="5310" w:type="dxa"/>
          </w:tcPr>
          <w:p w14:paraId="186EFC15" w14:textId="77777777" w:rsidR="003B6C59" w:rsidRPr="00E2565D" w:rsidRDefault="003868C3">
            <w:pPr>
              <w:rPr>
                <w:rFonts w:ascii="Arial" w:hAnsi="Arial" w:cs="Arial"/>
              </w:rPr>
            </w:pPr>
            <w:hyperlink r:id="rId191" w:anchor=":~:text=Stolen%20Lives%20is%20a%20program%20that%20walks%20students,Explore%20the%20spectrum%20of%20history%20and%20human%20behavior" w:history="1">
              <w:r w:rsidRPr="00E2565D">
                <w:rPr>
                  <w:rStyle w:val="Hyperlink"/>
                  <w:rFonts w:ascii="Arial" w:hAnsi="Arial" w:cs="Arial"/>
                </w:rPr>
                <w:t>Stolen Lives: The Indigenous Peoples of Canada and the Indian Residential Schools*</w:t>
              </w:r>
            </w:hyperlink>
            <w:r w:rsidRPr="00E2565D">
              <w:rPr>
                <w:rFonts w:ascii="Arial" w:hAnsi="Arial" w:cs="Arial"/>
              </w:rPr>
              <w:t xml:space="preserve"> </w:t>
            </w:r>
          </w:p>
          <w:p w14:paraId="19917CCF" w14:textId="25B7D4E4" w:rsidR="003868C3" w:rsidRPr="00E2565D" w:rsidRDefault="003868C3">
            <w:pPr>
              <w:rPr>
                <w:rFonts w:ascii="Arial" w:hAnsi="Arial" w:cs="Arial"/>
              </w:rPr>
            </w:pPr>
            <w:r w:rsidRPr="00E2565D">
              <w:rPr>
                <w:rFonts w:ascii="Arial" w:hAnsi="Arial" w:cs="Arial"/>
              </w:rPr>
              <w:t>(Facing History and Ourselves)</w:t>
            </w:r>
          </w:p>
        </w:tc>
        <w:tc>
          <w:tcPr>
            <w:tcW w:w="4140" w:type="dxa"/>
          </w:tcPr>
          <w:p w14:paraId="7D6DD0CF" w14:textId="48115FA7" w:rsidR="003868C3" w:rsidRPr="00E2565D" w:rsidRDefault="003868C3">
            <w:pPr>
              <w:rPr>
                <w:rFonts w:ascii="Arial" w:hAnsi="Arial" w:cs="Arial"/>
              </w:rPr>
            </w:pPr>
            <w:r w:rsidRPr="00E2565D">
              <w:rPr>
                <w:rFonts w:ascii="Arial" w:hAnsi="Arial" w:cs="Arial"/>
              </w:rPr>
              <w:t>Lessons, activities, and primary sources are used to examine the devastating legacy of Indian Residential Schools in Canada.</w:t>
            </w:r>
          </w:p>
        </w:tc>
      </w:tr>
      <w:tr w:rsidR="003868C3" w:rsidRPr="00E2565D" w14:paraId="21D934C4" w14:textId="77777777" w:rsidTr="004F2854">
        <w:trPr>
          <w:cantSplit/>
          <w:trHeight w:val="1011"/>
        </w:trPr>
        <w:tc>
          <w:tcPr>
            <w:tcW w:w="5310" w:type="dxa"/>
          </w:tcPr>
          <w:p w14:paraId="4E135BD3" w14:textId="77777777" w:rsidR="00D373F9" w:rsidRPr="00E2565D" w:rsidRDefault="003868C3">
            <w:pPr>
              <w:rPr>
                <w:rFonts w:ascii="Arial" w:hAnsi="Arial" w:cs="Arial"/>
              </w:rPr>
            </w:pPr>
            <w:hyperlink r:id="rId192" w:anchor="start" w:history="1">
              <w:r w:rsidRPr="00E2565D">
                <w:rPr>
                  <w:rStyle w:val="Hyperlink"/>
                  <w:rFonts w:ascii="Arial" w:hAnsi="Arial" w:cs="Arial"/>
                </w:rPr>
                <w:t>Teotihuacan: City of Water, City of Fire</w:t>
              </w:r>
            </w:hyperlink>
            <w:r w:rsidRPr="00E2565D">
              <w:rPr>
                <w:rFonts w:ascii="Arial" w:hAnsi="Arial" w:cs="Arial"/>
              </w:rPr>
              <w:t xml:space="preserve"> </w:t>
            </w:r>
          </w:p>
          <w:p w14:paraId="7673650D" w14:textId="6F572F47" w:rsidR="003868C3" w:rsidRPr="00E2565D" w:rsidRDefault="003868C3">
            <w:pPr>
              <w:rPr>
                <w:rFonts w:ascii="Arial" w:hAnsi="Arial" w:cs="Arial"/>
              </w:rPr>
            </w:pPr>
            <w:r w:rsidRPr="00E2565D">
              <w:rPr>
                <w:rFonts w:ascii="Arial" w:hAnsi="Arial" w:cs="Arial"/>
              </w:rPr>
              <w:t>(DeYoung Museum, San Fran</w:t>
            </w:r>
            <w:r w:rsidR="00BD183F" w:rsidRPr="00E2565D">
              <w:rPr>
                <w:rFonts w:ascii="Arial" w:hAnsi="Arial" w:cs="Arial"/>
              </w:rPr>
              <w:t>c</w:t>
            </w:r>
            <w:r w:rsidRPr="00E2565D">
              <w:rPr>
                <w:rFonts w:ascii="Arial" w:hAnsi="Arial" w:cs="Arial"/>
              </w:rPr>
              <w:t>isco)</w:t>
            </w:r>
          </w:p>
        </w:tc>
        <w:tc>
          <w:tcPr>
            <w:tcW w:w="4140" w:type="dxa"/>
          </w:tcPr>
          <w:p w14:paraId="43F8AD71" w14:textId="5E2636F5" w:rsidR="003868C3" w:rsidRPr="00E2565D" w:rsidRDefault="003868C3">
            <w:pPr>
              <w:rPr>
                <w:rFonts w:ascii="Arial" w:hAnsi="Arial" w:cs="Arial"/>
              </w:rPr>
            </w:pPr>
            <w:r w:rsidRPr="00E2565D">
              <w:rPr>
                <w:rFonts w:ascii="Arial" w:hAnsi="Arial" w:cs="Arial"/>
              </w:rPr>
              <w:t>Interactive exhibition on archaeological research on Teotihuacan, available in English and Spanish.</w:t>
            </w:r>
          </w:p>
        </w:tc>
      </w:tr>
      <w:tr w:rsidR="003868C3" w:rsidRPr="00E2565D" w14:paraId="5417B62F" w14:textId="77777777" w:rsidTr="004F2854">
        <w:trPr>
          <w:cantSplit/>
          <w:trHeight w:val="1011"/>
        </w:trPr>
        <w:tc>
          <w:tcPr>
            <w:tcW w:w="5310" w:type="dxa"/>
          </w:tcPr>
          <w:p w14:paraId="5C733C63" w14:textId="08AFCBE1" w:rsidR="004E4968" w:rsidRPr="00E2565D" w:rsidRDefault="003868C3">
            <w:pPr>
              <w:rPr>
                <w:rFonts w:ascii="Arial" w:hAnsi="Arial" w:cs="Arial"/>
              </w:rPr>
            </w:pPr>
            <w:hyperlink r:id="rId193" w:history="1">
              <w:r w:rsidRPr="00E2565D">
                <w:rPr>
                  <w:rStyle w:val="Hyperlink"/>
                  <w:rFonts w:ascii="Arial" w:hAnsi="Arial" w:cs="Arial"/>
                </w:rPr>
                <w:t xml:space="preserve">When Deer Island was Turned </w:t>
              </w:r>
              <w:r w:rsidR="00BD183F" w:rsidRPr="00E2565D">
                <w:rPr>
                  <w:rStyle w:val="Hyperlink"/>
                  <w:rFonts w:ascii="Arial" w:hAnsi="Arial" w:cs="Arial"/>
                </w:rPr>
                <w:t xml:space="preserve">into </w:t>
              </w:r>
              <w:r w:rsidRPr="00E2565D">
                <w:rPr>
                  <w:rStyle w:val="Hyperlink"/>
                  <w:rFonts w:ascii="Arial" w:hAnsi="Arial" w:cs="Arial"/>
                </w:rPr>
                <w:t>Devil’s Island</w:t>
              </w:r>
            </w:hyperlink>
            <w:r w:rsidRPr="00E2565D">
              <w:rPr>
                <w:rFonts w:ascii="Arial" w:hAnsi="Arial" w:cs="Arial"/>
              </w:rPr>
              <w:t xml:space="preserve"> </w:t>
            </w:r>
          </w:p>
          <w:p w14:paraId="745A1B60" w14:textId="17FB8672" w:rsidR="003868C3" w:rsidRPr="00E2565D" w:rsidRDefault="003868C3">
            <w:pPr>
              <w:rPr>
                <w:rFonts w:ascii="Arial" w:hAnsi="Arial" w:cs="Arial"/>
              </w:rPr>
            </w:pPr>
            <w:r w:rsidRPr="00E2565D">
              <w:rPr>
                <w:rFonts w:ascii="Arial" w:hAnsi="Arial" w:cs="Arial"/>
              </w:rPr>
              <w:t>(</w:t>
            </w:r>
            <w:proofErr w:type="spellStart"/>
            <w:r w:rsidRPr="00E2565D">
              <w:rPr>
                <w:rFonts w:ascii="Arial" w:hAnsi="Arial" w:cs="Arial"/>
              </w:rPr>
              <w:t>Bostonia</w:t>
            </w:r>
            <w:proofErr w:type="spellEnd"/>
            <w:r w:rsidRPr="00E2565D">
              <w:rPr>
                <w:rFonts w:ascii="Arial" w:hAnsi="Arial" w:cs="Arial"/>
              </w:rPr>
              <w:t xml:space="preserve">, </w:t>
            </w:r>
            <w:r w:rsidR="00E9568C" w:rsidRPr="00E2565D">
              <w:rPr>
                <w:rFonts w:ascii="Arial" w:hAnsi="Arial" w:cs="Arial"/>
              </w:rPr>
              <w:t>J</w:t>
            </w:r>
            <w:r w:rsidRPr="00E2565D">
              <w:rPr>
                <w:rFonts w:ascii="Arial" w:hAnsi="Arial" w:cs="Arial"/>
              </w:rPr>
              <w:t>ournal of Boston University)</w:t>
            </w:r>
          </w:p>
        </w:tc>
        <w:tc>
          <w:tcPr>
            <w:tcW w:w="4140" w:type="dxa"/>
          </w:tcPr>
          <w:p w14:paraId="3FD93A52" w14:textId="3659A27F" w:rsidR="003868C3" w:rsidRPr="00E2565D" w:rsidRDefault="003868C3">
            <w:pPr>
              <w:rPr>
                <w:rFonts w:ascii="Arial" w:hAnsi="Arial" w:cs="Arial"/>
              </w:rPr>
            </w:pPr>
            <w:r w:rsidRPr="00E2565D">
              <w:rPr>
                <w:rFonts w:ascii="Arial" w:hAnsi="Arial" w:cs="Arial"/>
              </w:rPr>
              <w:t xml:space="preserve">1998 article by historian Jill Lepore on the internment on Native Americans on Deer Island in Boston Harbor </w:t>
            </w:r>
            <w:r w:rsidR="00107D44" w:rsidRPr="00E2565D">
              <w:rPr>
                <w:rFonts w:ascii="Arial" w:hAnsi="Arial" w:cs="Arial"/>
              </w:rPr>
              <w:t xml:space="preserve">during </w:t>
            </w:r>
            <w:r w:rsidRPr="00E2565D">
              <w:rPr>
                <w:rFonts w:ascii="Arial" w:hAnsi="Arial" w:cs="Arial"/>
              </w:rPr>
              <w:t>King Philip’s War, 1675</w:t>
            </w:r>
            <w:r w:rsidR="008576BA" w:rsidRPr="00E2565D">
              <w:rPr>
                <w:rFonts w:ascii="Arial" w:hAnsi="Arial" w:cs="Arial"/>
              </w:rPr>
              <w:t>–</w:t>
            </w:r>
            <w:r w:rsidRPr="00E2565D">
              <w:rPr>
                <w:rFonts w:ascii="Arial" w:hAnsi="Arial" w:cs="Arial"/>
              </w:rPr>
              <w:t>1676.</w:t>
            </w:r>
          </w:p>
        </w:tc>
      </w:tr>
    </w:tbl>
    <w:p w14:paraId="4C609044" w14:textId="77777777" w:rsidR="002F251E" w:rsidRPr="00E2565D" w:rsidRDefault="002F251E">
      <w:pPr>
        <w:rPr>
          <w:rFonts w:ascii="Arial" w:hAnsi="Arial" w:cs="Arial"/>
          <w:b/>
          <w:bCs/>
          <w:color w:val="E97132" w:themeColor="accent2"/>
          <w:sz w:val="32"/>
          <w:szCs w:val="32"/>
        </w:rPr>
      </w:pPr>
    </w:p>
    <w:p w14:paraId="72BE43F6" w14:textId="5905BE40" w:rsidR="002F251E" w:rsidRPr="00E2565D" w:rsidRDefault="002F251E" w:rsidP="0092465F">
      <w:pPr>
        <w:pStyle w:val="Heading2"/>
        <w:rPr>
          <w:rFonts w:ascii="Arial" w:hAnsi="Arial" w:cs="Arial"/>
        </w:rPr>
      </w:pPr>
      <w:r w:rsidRPr="00E2565D">
        <w:rPr>
          <w:rFonts w:ascii="Arial" w:hAnsi="Arial" w:cs="Arial"/>
        </w:rPr>
        <w:t>Women’s History</w:t>
      </w:r>
    </w:p>
    <w:tbl>
      <w:tblPr>
        <w:tblStyle w:val="TableGrid"/>
        <w:tblW w:w="9445" w:type="dxa"/>
        <w:tblLook w:val="04A0" w:firstRow="1" w:lastRow="0" w:firstColumn="1" w:lastColumn="0" w:noHBand="0" w:noVBand="1"/>
      </w:tblPr>
      <w:tblGrid>
        <w:gridCol w:w="5305"/>
        <w:gridCol w:w="4140"/>
      </w:tblGrid>
      <w:tr w:rsidR="003868C3" w:rsidRPr="00E2565D" w14:paraId="7257E2FC" w14:textId="77777777" w:rsidTr="004F2854">
        <w:trPr>
          <w:cantSplit/>
          <w:trHeight w:val="368"/>
        </w:trPr>
        <w:tc>
          <w:tcPr>
            <w:tcW w:w="5305" w:type="dxa"/>
            <w:shd w:val="clear" w:color="auto" w:fill="4C94D8" w:themeFill="text2" w:themeFillTint="80"/>
          </w:tcPr>
          <w:p w14:paraId="3FE7CAEE" w14:textId="77777777" w:rsidR="003868C3" w:rsidRPr="00E2565D" w:rsidRDefault="003868C3" w:rsidP="004647BF">
            <w:pPr>
              <w:rPr>
                <w:rFonts w:ascii="Arial" w:hAnsi="Arial" w:cs="Arial"/>
                <w:b/>
                <w:bCs/>
                <w:color w:val="000000" w:themeColor="text1"/>
              </w:rPr>
            </w:pPr>
            <w:r w:rsidRPr="00E2565D">
              <w:rPr>
                <w:rFonts w:ascii="Arial" w:hAnsi="Arial" w:cs="Arial"/>
                <w:b/>
                <w:bCs/>
                <w:color w:val="000000" w:themeColor="text1"/>
              </w:rPr>
              <w:t>Resource/Website</w:t>
            </w:r>
          </w:p>
          <w:p w14:paraId="081EB4F8" w14:textId="19A80243" w:rsidR="006467B1" w:rsidRPr="00E2565D" w:rsidRDefault="00BD183F" w:rsidP="004647BF">
            <w:pPr>
              <w:rPr>
                <w:rFonts w:ascii="Arial" w:hAnsi="Arial" w:cs="Arial"/>
                <w:b/>
                <w:bCs/>
              </w:rPr>
            </w:pPr>
            <w:r w:rsidRPr="00E2565D">
              <w:rPr>
                <w:rFonts w:ascii="Arial" w:eastAsia="Calibri" w:hAnsi="Arial" w:cs="Arial"/>
                <w:color w:val="000000" w:themeColor="text1"/>
                <w:sz w:val="16"/>
                <w:szCs w:val="16"/>
              </w:rPr>
              <w:t>*I</w:t>
            </w:r>
            <w:r w:rsidR="006467B1" w:rsidRPr="00E2565D">
              <w:rPr>
                <w:rFonts w:ascii="Arial" w:eastAsia="Calibri" w:hAnsi="Arial" w:cs="Arial"/>
                <w:color w:val="000000" w:themeColor="text1"/>
                <w:sz w:val="16"/>
                <w:szCs w:val="16"/>
              </w:rPr>
              <w:t>ncludes instructional materials for student and/or teacher use</w:t>
            </w:r>
          </w:p>
        </w:tc>
        <w:tc>
          <w:tcPr>
            <w:tcW w:w="4140" w:type="dxa"/>
            <w:shd w:val="clear" w:color="auto" w:fill="4C94D8" w:themeFill="text2" w:themeFillTint="80"/>
          </w:tcPr>
          <w:p w14:paraId="5745EACB" w14:textId="43043DAA" w:rsidR="003868C3" w:rsidRPr="00E2565D" w:rsidRDefault="00E1217C" w:rsidP="004647BF">
            <w:pPr>
              <w:rPr>
                <w:rFonts w:ascii="Arial" w:hAnsi="Arial" w:cs="Arial"/>
                <w:b/>
                <w:bCs/>
              </w:rPr>
            </w:pPr>
            <w:r w:rsidRPr="00E2565D">
              <w:rPr>
                <w:rFonts w:ascii="Arial" w:hAnsi="Arial" w:cs="Arial"/>
                <w:b/>
                <w:bCs/>
              </w:rPr>
              <w:t>Annotation</w:t>
            </w:r>
            <w:r w:rsidRPr="00E2565D" w:rsidDel="000B72C7">
              <w:rPr>
                <w:rFonts w:ascii="Arial" w:hAnsi="Arial" w:cs="Arial"/>
                <w:b/>
                <w:bCs/>
              </w:rPr>
              <w:t xml:space="preserve"> </w:t>
            </w:r>
          </w:p>
        </w:tc>
      </w:tr>
      <w:tr w:rsidR="003868C3" w:rsidRPr="00E2565D" w14:paraId="17641C44" w14:textId="77777777" w:rsidTr="004F2854">
        <w:trPr>
          <w:cantSplit/>
          <w:trHeight w:val="1008"/>
        </w:trPr>
        <w:tc>
          <w:tcPr>
            <w:tcW w:w="5305" w:type="dxa"/>
          </w:tcPr>
          <w:p w14:paraId="30ABC686" w14:textId="636D26ED" w:rsidR="003868C3" w:rsidRPr="00E2565D" w:rsidRDefault="00670519">
            <w:pPr>
              <w:rPr>
                <w:rFonts w:ascii="Arial" w:hAnsi="Arial" w:cs="Arial"/>
              </w:rPr>
            </w:pPr>
            <w:hyperlink r:id="rId194" w:history="1">
              <w:r w:rsidRPr="00E2565D">
                <w:rPr>
                  <w:rStyle w:val="Hyperlink"/>
                  <w:rFonts w:ascii="Arial" w:hAnsi="Arial" w:cs="Arial"/>
                </w:rPr>
                <w:t>American Women: A Guide to Women's History Resources at the Library of Congress</w:t>
              </w:r>
            </w:hyperlink>
          </w:p>
        </w:tc>
        <w:tc>
          <w:tcPr>
            <w:tcW w:w="4140" w:type="dxa"/>
          </w:tcPr>
          <w:p w14:paraId="48EBC896" w14:textId="102A1F53" w:rsidR="003868C3" w:rsidRPr="00E2565D" w:rsidRDefault="003868C3">
            <w:pPr>
              <w:rPr>
                <w:rFonts w:ascii="Arial" w:hAnsi="Arial" w:cs="Arial"/>
              </w:rPr>
            </w:pPr>
            <w:r w:rsidRPr="00E2565D">
              <w:rPr>
                <w:rFonts w:ascii="Arial" w:hAnsi="Arial" w:cs="Arial"/>
              </w:rPr>
              <w:t xml:space="preserve">Portal to all the Library of Congress collections related to the study of women’s history in the United States. </w:t>
            </w:r>
          </w:p>
        </w:tc>
      </w:tr>
      <w:tr w:rsidR="003868C3" w:rsidRPr="00E2565D" w14:paraId="4126FCDA" w14:textId="77777777" w:rsidTr="004F2854">
        <w:trPr>
          <w:cantSplit/>
          <w:trHeight w:val="1008"/>
        </w:trPr>
        <w:tc>
          <w:tcPr>
            <w:tcW w:w="5305" w:type="dxa"/>
          </w:tcPr>
          <w:p w14:paraId="769D1220" w14:textId="71413A74" w:rsidR="003868C3" w:rsidRPr="00E2565D" w:rsidRDefault="003868C3">
            <w:pPr>
              <w:rPr>
                <w:rFonts w:ascii="Arial" w:hAnsi="Arial" w:cs="Arial"/>
              </w:rPr>
            </w:pPr>
            <w:hyperlink r:id="rId195" w:history="1">
              <w:r w:rsidRPr="00E2565D">
                <w:rPr>
                  <w:rStyle w:val="Hyperlink"/>
                  <w:rFonts w:ascii="Arial" w:hAnsi="Arial" w:cs="Arial"/>
                </w:rPr>
                <w:t>Belmont-Paul Women’s Equality Monument</w:t>
              </w:r>
            </w:hyperlink>
          </w:p>
        </w:tc>
        <w:tc>
          <w:tcPr>
            <w:tcW w:w="4140" w:type="dxa"/>
          </w:tcPr>
          <w:p w14:paraId="02CD4306" w14:textId="059225F5" w:rsidR="003868C3" w:rsidRPr="00E2565D" w:rsidRDefault="003868C3">
            <w:pPr>
              <w:rPr>
                <w:rFonts w:ascii="Arial" w:hAnsi="Arial" w:cs="Arial"/>
              </w:rPr>
            </w:pPr>
            <w:r w:rsidRPr="00E2565D">
              <w:rPr>
                <w:rFonts w:ascii="Arial" w:hAnsi="Arial" w:cs="Arial"/>
              </w:rPr>
              <w:t>National Park Service site in Washington</w:t>
            </w:r>
            <w:r w:rsidR="008C25D7" w:rsidRPr="00E2565D">
              <w:rPr>
                <w:rFonts w:ascii="Arial" w:hAnsi="Arial" w:cs="Arial"/>
              </w:rPr>
              <w:t>,</w:t>
            </w:r>
            <w:r w:rsidRPr="00E2565D">
              <w:rPr>
                <w:rFonts w:ascii="Arial" w:hAnsi="Arial" w:cs="Arial"/>
              </w:rPr>
              <w:t xml:space="preserve"> D.C. that was home to the National Woman’s Party; links to women’s history resources. </w:t>
            </w:r>
          </w:p>
        </w:tc>
      </w:tr>
      <w:tr w:rsidR="003868C3" w:rsidRPr="00E2565D" w14:paraId="63D98BC6" w14:textId="77777777" w:rsidTr="004F2854">
        <w:trPr>
          <w:cantSplit/>
          <w:trHeight w:val="1008"/>
        </w:trPr>
        <w:tc>
          <w:tcPr>
            <w:tcW w:w="5305" w:type="dxa"/>
          </w:tcPr>
          <w:p w14:paraId="0FBEFB75" w14:textId="774273D1" w:rsidR="003868C3" w:rsidRPr="00E2565D" w:rsidRDefault="003868C3">
            <w:pPr>
              <w:rPr>
                <w:rFonts w:ascii="Arial" w:hAnsi="Arial" w:cs="Arial"/>
              </w:rPr>
            </w:pPr>
            <w:hyperlink r:id="rId196" w:history="1">
              <w:r w:rsidRPr="00E2565D">
                <w:rPr>
                  <w:rStyle w:val="Hyperlink"/>
                  <w:rFonts w:ascii="Arial" w:hAnsi="Arial" w:cs="Arial"/>
                </w:rPr>
                <w:t>Boston Women’s Heritage Trail*</w:t>
              </w:r>
            </w:hyperlink>
          </w:p>
        </w:tc>
        <w:tc>
          <w:tcPr>
            <w:tcW w:w="4140" w:type="dxa"/>
          </w:tcPr>
          <w:p w14:paraId="2CC17D30" w14:textId="2EA3EA8F" w:rsidR="003868C3" w:rsidRPr="00E2565D" w:rsidRDefault="003868C3">
            <w:pPr>
              <w:rPr>
                <w:rFonts w:ascii="Arial" w:hAnsi="Arial" w:cs="Arial"/>
              </w:rPr>
            </w:pPr>
            <w:r w:rsidRPr="00E2565D">
              <w:rPr>
                <w:rFonts w:ascii="Arial" w:hAnsi="Arial" w:cs="Arial"/>
              </w:rPr>
              <w:t>Website with biographies of prominent Boston</w:t>
            </w:r>
            <w:r w:rsidR="008713FA" w:rsidRPr="00E2565D">
              <w:rPr>
                <w:rFonts w:ascii="Arial" w:hAnsi="Arial" w:cs="Arial"/>
              </w:rPr>
              <w:t>-</w:t>
            </w:r>
            <w:r w:rsidRPr="00E2565D">
              <w:rPr>
                <w:rFonts w:ascii="Arial" w:hAnsi="Arial" w:cs="Arial"/>
              </w:rPr>
              <w:t xml:space="preserve">area women such as Louisa May Alcott, </w:t>
            </w:r>
            <w:proofErr w:type="spellStart"/>
            <w:r w:rsidRPr="00E2565D">
              <w:rPr>
                <w:rFonts w:ascii="Arial" w:hAnsi="Arial" w:cs="Arial"/>
              </w:rPr>
              <w:t>Me</w:t>
            </w:r>
            <w:r w:rsidR="00C139E8" w:rsidRPr="00E2565D">
              <w:rPr>
                <w:rFonts w:ascii="Arial" w:hAnsi="Arial" w:cs="Arial"/>
              </w:rPr>
              <w:t>l</w:t>
            </w:r>
            <w:r w:rsidRPr="00E2565D">
              <w:rPr>
                <w:rFonts w:ascii="Arial" w:hAnsi="Arial" w:cs="Arial"/>
              </w:rPr>
              <w:t>nea</w:t>
            </w:r>
            <w:proofErr w:type="spellEnd"/>
            <w:r w:rsidRPr="00E2565D">
              <w:rPr>
                <w:rFonts w:ascii="Arial" w:hAnsi="Arial" w:cs="Arial"/>
              </w:rPr>
              <w:t xml:space="preserve"> Cass, and Isabella Stewart Gardner. Includes links to classroom lessons and resources. </w:t>
            </w:r>
          </w:p>
        </w:tc>
      </w:tr>
      <w:tr w:rsidR="003868C3" w:rsidRPr="00E2565D" w14:paraId="7C6400A6" w14:textId="77777777" w:rsidTr="004F2854">
        <w:trPr>
          <w:cantSplit/>
          <w:trHeight w:val="1008"/>
        </w:trPr>
        <w:tc>
          <w:tcPr>
            <w:tcW w:w="5305" w:type="dxa"/>
          </w:tcPr>
          <w:p w14:paraId="2BD41149" w14:textId="5225D5A9" w:rsidR="003868C3" w:rsidRPr="00E2565D" w:rsidRDefault="003868C3">
            <w:pPr>
              <w:rPr>
                <w:rFonts w:ascii="Arial" w:hAnsi="Arial" w:cs="Arial"/>
              </w:rPr>
            </w:pPr>
            <w:hyperlink r:id="rId197" w:history="1">
              <w:r w:rsidRPr="00E2565D">
                <w:rPr>
                  <w:rStyle w:val="Hyperlink"/>
                  <w:rFonts w:ascii="Arial" w:hAnsi="Arial" w:cs="Arial"/>
                </w:rPr>
                <w:t>Clio</w:t>
              </w:r>
              <w:r w:rsidR="00D76357" w:rsidRPr="00E2565D">
                <w:rPr>
                  <w:rStyle w:val="Hyperlink"/>
                  <w:rFonts w:ascii="Arial" w:hAnsi="Arial" w:cs="Arial"/>
                </w:rPr>
                <w:t xml:space="preserve"> </w:t>
              </w:r>
              <w:r w:rsidRPr="00E2565D">
                <w:rPr>
                  <w:rStyle w:val="Hyperlink"/>
                  <w:rFonts w:ascii="Arial" w:hAnsi="Arial" w:cs="Arial"/>
                </w:rPr>
                <w:t>- Visualizing History</w:t>
              </w:r>
            </w:hyperlink>
          </w:p>
        </w:tc>
        <w:tc>
          <w:tcPr>
            <w:tcW w:w="4140" w:type="dxa"/>
          </w:tcPr>
          <w:p w14:paraId="01A7D5A5" w14:textId="56B558AE" w:rsidR="003868C3" w:rsidRPr="00E2565D" w:rsidRDefault="003868C3">
            <w:pPr>
              <w:rPr>
                <w:rFonts w:ascii="Arial" w:hAnsi="Arial" w:cs="Arial"/>
              </w:rPr>
            </w:pPr>
            <w:r w:rsidRPr="00E2565D">
              <w:rPr>
                <w:rFonts w:ascii="Arial" w:hAnsi="Arial" w:cs="Arial"/>
              </w:rPr>
              <w:t xml:space="preserve">Online exhibitions of visual primary sources, including </w:t>
            </w:r>
            <w:hyperlink r:id="rId198" w:history="1">
              <w:r w:rsidRPr="00E2565D">
                <w:rPr>
                  <w:rStyle w:val="Hyperlink"/>
                  <w:rFonts w:ascii="Arial" w:hAnsi="Arial" w:cs="Arial"/>
                </w:rPr>
                <w:t>Visualizing Votes for Women; Nineteen Objects from the 19</w:t>
              </w:r>
              <w:r w:rsidRPr="00E2565D">
                <w:rPr>
                  <w:rStyle w:val="Hyperlink"/>
                  <w:rFonts w:ascii="Arial" w:hAnsi="Arial" w:cs="Arial"/>
                  <w:vertAlign w:val="superscript"/>
                </w:rPr>
                <w:t>th</w:t>
              </w:r>
              <w:r w:rsidRPr="00E2565D">
                <w:rPr>
                  <w:rStyle w:val="Hyperlink"/>
                  <w:rFonts w:ascii="Arial" w:hAnsi="Arial" w:cs="Arial"/>
                </w:rPr>
                <w:t xml:space="preserve"> Amendment Campaign</w:t>
              </w:r>
            </w:hyperlink>
            <w:r w:rsidRPr="00E2565D">
              <w:rPr>
                <w:rFonts w:ascii="Arial" w:hAnsi="Arial" w:cs="Arial"/>
              </w:rPr>
              <w:t xml:space="preserve"> and </w:t>
            </w:r>
            <w:hyperlink r:id="rId199" w:history="1">
              <w:r w:rsidRPr="00E2565D">
                <w:rPr>
                  <w:rStyle w:val="Hyperlink"/>
                  <w:rFonts w:ascii="Arial" w:hAnsi="Arial" w:cs="Arial"/>
                </w:rPr>
                <w:t>Click! The Ongoing Feminist Revolution</w:t>
              </w:r>
            </w:hyperlink>
            <w:r w:rsidRPr="00E2565D">
              <w:rPr>
                <w:rFonts w:ascii="Arial" w:hAnsi="Arial" w:cs="Arial"/>
              </w:rPr>
              <w:t xml:space="preserve">. </w:t>
            </w:r>
          </w:p>
        </w:tc>
      </w:tr>
      <w:tr w:rsidR="003868C3" w:rsidRPr="00E2565D" w14:paraId="2F569AB5" w14:textId="77777777" w:rsidTr="004F2854">
        <w:trPr>
          <w:cantSplit/>
          <w:trHeight w:val="1205"/>
        </w:trPr>
        <w:tc>
          <w:tcPr>
            <w:tcW w:w="5305" w:type="dxa"/>
          </w:tcPr>
          <w:p w14:paraId="079AD0F8" w14:textId="77777777" w:rsidR="00244D5B" w:rsidRPr="00E2565D" w:rsidRDefault="003868C3">
            <w:pPr>
              <w:rPr>
                <w:rFonts w:ascii="Arial" w:hAnsi="Arial" w:cs="Arial"/>
              </w:rPr>
            </w:pPr>
            <w:hyperlink r:id="rId200">
              <w:proofErr w:type="spellStart"/>
              <w:r w:rsidRPr="00E2565D">
                <w:rPr>
                  <w:rStyle w:val="Hyperlink"/>
                  <w:rFonts w:ascii="Arial" w:hAnsi="Arial" w:cs="Arial"/>
                </w:rPr>
                <w:t>DoHistory</w:t>
              </w:r>
              <w:proofErr w:type="spellEnd"/>
              <w:r w:rsidRPr="00E2565D">
                <w:rPr>
                  <w:rStyle w:val="Hyperlink"/>
                  <w:rFonts w:ascii="Arial" w:hAnsi="Arial" w:cs="Arial"/>
                </w:rPr>
                <w:t>*</w:t>
              </w:r>
            </w:hyperlink>
            <w:r w:rsidRPr="00E2565D">
              <w:rPr>
                <w:rFonts w:ascii="Arial" w:hAnsi="Arial" w:cs="Arial"/>
              </w:rPr>
              <w:t xml:space="preserve"> </w:t>
            </w:r>
          </w:p>
          <w:p w14:paraId="2379ECE9" w14:textId="1FFEA8B4" w:rsidR="003868C3" w:rsidRPr="00E2565D" w:rsidRDefault="003868C3">
            <w:pPr>
              <w:rPr>
                <w:rFonts w:ascii="Arial" w:hAnsi="Arial" w:cs="Arial"/>
              </w:rPr>
            </w:pPr>
            <w:r w:rsidRPr="00E2565D">
              <w:rPr>
                <w:rFonts w:ascii="Arial" w:hAnsi="Arial" w:cs="Arial"/>
              </w:rPr>
              <w:t>(Film Study Center, Harvard University and Roy Rosenzweig Center for History and New Media)</w:t>
            </w:r>
          </w:p>
        </w:tc>
        <w:tc>
          <w:tcPr>
            <w:tcW w:w="4140" w:type="dxa"/>
          </w:tcPr>
          <w:p w14:paraId="1782679C" w14:textId="616A4C7C" w:rsidR="003868C3" w:rsidRPr="00E2565D" w:rsidRDefault="003868C3">
            <w:pPr>
              <w:rPr>
                <w:rFonts w:ascii="Arial" w:hAnsi="Arial" w:cs="Arial"/>
              </w:rPr>
            </w:pPr>
            <w:r w:rsidRPr="00E2565D">
              <w:rPr>
                <w:rFonts w:ascii="Arial" w:hAnsi="Arial" w:cs="Arial"/>
              </w:rPr>
              <w:t xml:space="preserve">Interactive site on historical interpretation, using Laurel Thatcher Ulrich’s </w:t>
            </w:r>
            <w:r w:rsidRPr="00E2565D">
              <w:rPr>
                <w:rFonts w:ascii="Arial" w:hAnsi="Arial" w:cs="Arial"/>
                <w:i/>
                <w:iCs/>
              </w:rPr>
              <w:t>A Midwife’s Tale: The Diary of Martha Ballard</w:t>
            </w:r>
            <w:r w:rsidRPr="00E2565D">
              <w:rPr>
                <w:rFonts w:ascii="Arial" w:hAnsi="Arial" w:cs="Arial"/>
              </w:rPr>
              <w:t xml:space="preserve"> as a case </w:t>
            </w:r>
            <w:r w:rsidR="00165DE6" w:rsidRPr="00E2565D">
              <w:rPr>
                <w:rFonts w:ascii="Arial" w:hAnsi="Arial" w:cs="Arial"/>
              </w:rPr>
              <w:t>s</w:t>
            </w:r>
            <w:r w:rsidRPr="00E2565D">
              <w:rPr>
                <w:rFonts w:ascii="Arial" w:hAnsi="Arial" w:cs="Arial"/>
              </w:rPr>
              <w:t xml:space="preserve">tudy. </w:t>
            </w:r>
          </w:p>
        </w:tc>
      </w:tr>
      <w:tr w:rsidR="003868C3" w:rsidRPr="00E2565D" w14:paraId="6048E4FC" w14:textId="77777777" w:rsidTr="004F2854">
        <w:trPr>
          <w:cantSplit/>
          <w:trHeight w:val="1008"/>
        </w:trPr>
        <w:tc>
          <w:tcPr>
            <w:tcW w:w="5305" w:type="dxa"/>
          </w:tcPr>
          <w:p w14:paraId="2879D4E4" w14:textId="2C96E774" w:rsidR="003868C3" w:rsidRPr="00E2565D" w:rsidRDefault="003868C3">
            <w:pPr>
              <w:rPr>
                <w:rFonts w:ascii="Arial" w:hAnsi="Arial" w:cs="Arial"/>
              </w:rPr>
            </w:pPr>
            <w:hyperlink r:id="rId201" w:history="1">
              <w:r w:rsidRPr="00E2565D">
                <w:rPr>
                  <w:rStyle w:val="Hyperlink"/>
                  <w:rFonts w:ascii="Arial" w:hAnsi="Arial" w:cs="Arial"/>
                </w:rPr>
                <w:t>National Museum of Women in the Arts</w:t>
              </w:r>
            </w:hyperlink>
          </w:p>
        </w:tc>
        <w:tc>
          <w:tcPr>
            <w:tcW w:w="4140" w:type="dxa"/>
          </w:tcPr>
          <w:p w14:paraId="16628F0B" w14:textId="46051766" w:rsidR="003868C3" w:rsidRPr="00E2565D" w:rsidRDefault="003868C3">
            <w:pPr>
              <w:rPr>
                <w:rFonts w:ascii="Arial" w:hAnsi="Arial" w:cs="Arial"/>
              </w:rPr>
            </w:pPr>
            <w:r w:rsidRPr="00E2565D">
              <w:rPr>
                <w:rFonts w:ascii="Arial" w:hAnsi="Arial" w:cs="Arial"/>
              </w:rPr>
              <w:t xml:space="preserve">Online </w:t>
            </w:r>
            <w:r w:rsidR="00294018" w:rsidRPr="00E2565D">
              <w:rPr>
                <w:rFonts w:ascii="Arial" w:hAnsi="Arial" w:cs="Arial"/>
              </w:rPr>
              <w:t>c</w:t>
            </w:r>
            <w:r w:rsidRPr="00E2565D">
              <w:rPr>
                <w:rFonts w:ascii="Arial" w:hAnsi="Arial" w:cs="Arial"/>
              </w:rPr>
              <w:t>ollections of works of women artists from the United States and around the world and short biographies/artist statements.</w:t>
            </w:r>
          </w:p>
          <w:p w14:paraId="1C18663F" w14:textId="77777777" w:rsidR="003868C3" w:rsidRPr="00E2565D" w:rsidRDefault="003868C3">
            <w:pPr>
              <w:rPr>
                <w:rFonts w:ascii="Arial" w:hAnsi="Arial" w:cs="Arial"/>
              </w:rPr>
            </w:pPr>
          </w:p>
          <w:p w14:paraId="64E8FF13" w14:textId="5B521D4F" w:rsidR="003868C3" w:rsidRPr="00E2565D" w:rsidRDefault="003868C3">
            <w:pPr>
              <w:rPr>
                <w:rFonts w:ascii="Arial" w:hAnsi="Arial" w:cs="Arial"/>
              </w:rPr>
            </w:pPr>
          </w:p>
        </w:tc>
      </w:tr>
      <w:tr w:rsidR="003868C3" w:rsidRPr="00E2565D" w14:paraId="0DE999D9" w14:textId="77777777" w:rsidTr="004F2854">
        <w:trPr>
          <w:cantSplit/>
          <w:trHeight w:val="1008"/>
        </w:trPr>
        <w:tc>
          <w:tcPr>
            <w:tcW w:w="5305" w:type="dxa"/>
          </w:tcPr>
          <w:p w14:paraId="67858012" w14:textId="4C5F828A" w:rsidR="003868C3" w:rsidRPr="00E2565D" w:rsidRDefault="00B72FD5">
            <w:pPr>
              <w:rPr>
                <w:rFonts w:ascii="Arial" w:hAnsi="Arial" w:cs="Arial"/>
              </w:rPr>
            </w:pPr>
            <w:hyperlink r:id="rId202" w:history="1">
              <w:r w:rsidRPr="00E2565D">
                <w:rPr>
                  <w:rStyle w:val="Hyperlink"/>
                  <w:rFonts w:ascii="Arial" w:hAnsi="Arial" w:cs="Arial"/>
                </w:rPr>
                <w:t>National Women’s History Museum</w:t>
              </w:r>
            </w:hyperlink>
          </w:p>
        </w:tc>
        <w:tc>
          <w:tcPr>
            <w:tcW w:w="4140" w:type="dxa"/>
          </w:tcPr>
          <w:p w14:paraId="078F1B4B" w14:textId="5A64FE10" w:rsidR="003868C3" w:rsidRPr="00E2565D" w:rsidRDefault="003868C3">
            <w:pPr>
              <w:rPr>
                <w:rFonts w:ascii="Arial" w:hAnsi="Arial" w:cs="Arial"/>
              </w:rPr>
            </w:pPr>
            <w:r w:rsidRPr="00E2565D">
              <w:rPr>
                <w:rFonts w:ascii="Arial" w:hAnsi="Arial" w:cs="Arial"/>
              </w:rPr>
              <w:t xml:space="preserve">Online exhibits on women’s rights, women in law, politics, immigration, entrepreneurship, science, the arts; primary source sets by period and theme. </w:t>
            </w:r>
          </w:p>
        </w:tc>
      </w:tr>
      <w:tr w:rsidR="003868C3" w:rsidRPr="00E2565D" w14:paraId="4D26977E" w14:textId="77777777" w:rsidTr="004F2854">
        <w:trPr>
          <w:cantSplit/>
          <w:trHeight w:val="1008"/>
        </w:trPr>
        <w:tc>
          <w:tcPr>
            <w:tcW w:w="5305" w:type="dxa"/>
          </w:tcPr>
          <w:p w14:paraId="1BAA2D2D" w14:textId="432D24F9" w:rsidR="003868C3" w:rsidRPr="00E2565D" w:rsidRDefault="00111B0B">
            <w:pPr>
              <w:rPr>
                <w:rFonts w:ascii="Arial" w:hAnsi="Arial" w:cs="Arial"/>
              </w:rPr>
            </w:pPr>
            <w:hyperlink r:id="rId203" w:history="1">
              <w:r w:rsidRPr="00E2565D">
                <w:rPr>
                  <w:rStyle w:val="Hyperlink"/>
                  <w:rFonts w:ascii="Arial" w:hAnsi="Arial" w:cs="Arial"/>
                </w:rPr>
                <w:t>Schlesinger Library on the History of Women in America, Harvard University</w:t>
              </w:r>
            </w:hyperlink>
          </w:p>
        </w:tc>
        <w:tc>
          <w:tcPr>
            <w:tcW w:w="4140" w:type="dxa"/>
          </w:tcPr>
          <w:p w14:paraId="6A93C9FF" w14:textId="3EDBEE6B" w:rsidR="003868C3" w:rsidRPr="00E2565D" w:rsidRDefault="003868C3">
            <w:pPr>
              <w:rPr>
                <w:rFonts w:ascii="Arial" w:hAnsi="Arial" w:cs="Arial"/>
              </w:rPr>
            </w:pPr>
            <w:r w:rsidRPr="00E2565D">
              <w:rPr>
                <w:rFonts w:ascii="Arial" w:hAnsi="Arial" w:cs="Arial"/>
              </w:rPr>
              <w:t>Library specializing in collections about women; online collections of papers and materials related to women, families, and groups such as the Beecher-Stowe Family, the Blackwell Family, Charlotte Perkins Gilman, Alice Paul, Elizabeth Cady Stanton, Dorothy West.</w:t>
            </w:r>
          </w:p>
        </w:tc>
      </w:tr>
      <w:tr w:rsidR="003868C3" w:rsidRPr="00E2565D" w14:paraId="67F8B03C" w14:textId="77777777" w:rsidTr="004F2854">
        <w:trPr>
          <w:cantSplit/>
          <w:trHeight w:val="1008"/>
        </w:trPr>
        <w:tc>
          <w:tcPr>
            <w:tcW w:w="5305" w:type="dxa"/>
          </w:tcPr>
          <w:p w14:paraId="2C7C7B59" w14:textId="0B04C623" w:rsidR="003868C3" w:rsidRPr="00E2565D" w:rsidRDefault="003868C3">
            <w:pPr>
              <w:rPr>
                <w:rFonts w:ascii="Arial" w:hAnsi="Arial" w:cs="Arial"/>
              </w:rPr>
            </w:pPr>
            <w:hyperlink r:id="rId204" w:history="1">
              <w:r w:rsidRPr="00E2565D">
                <w:rPr>
                  <w:rStyle w:val="Hyperlink"/>
                  <w:rFonts w:ascii="Arial" w:hAnsi="Arial" w:cs="Arial"/>
                </w:rPr>
                <w:t>Sojourner Truth Memorial</w:t>
              </w:r>
            </w:hyperlink>
          </w:p>
        </w:tc>
        <w:tc>
          <w:tcPr>
            <w:tcW w:w="4140" w:type="dxa"/>
          </w:tcPr>
          <w:p w14:paraId="3E94DC79" w14:textId="1D2285CA" w:rsidR="003868C3" w:rsidRPr="00E2565D" w:rsidRDefault="003868C3">
            <w:pPr>
              <w:rPr>
                <w:rFonts w:ascii="Arial" w:hAnsi="Arial" w:cs="Arial"/>
              </w:rPr>
            </w:pPr>
            <w:r w:rsidRPr="00E2565D">
              <w:rPr>
                <w:rFonts w:ascii="Arial" w:hAnsi="Arial" w:cs="Arial"/>
              </w:rPr>
              <w:t>Florence, MA memorial; website has biography and links to curriculum materials.</w:t>
            </w:r>
          </w:p>
        </w:tc>
      </w:tr>
      <w:tr w:rsidR="003868C3" w:rsidRPr="00E2565D" w14:paraId="6B1572F8" w14:textId="77777777" w:rsidTr="004F2854">
        <w:trPr>
          <w:cantSplit/>
          <w:trHeight w:val="1008"/>
        </w:trPr>
        <w:tc>
          <w:tcPr>
            <w:tcW w:w="5305" w:type="dxa"/>
          </w:tcPr>
          <w:p w14:paraId="75E19B28" w14:textId="77777777" w:rsidR="00B15040" w:rsidRPr="00E2565D" w:rsidRDefault="003868C3">
            <w:pPr>
              <w:rPr>
                <w:rFonts w:ascii="Arial" w:hAnsi="Arial" w:cs="Arial"/>
              </w:rPr>
            </w:pPr>
            <w:hyperlink r:id="rId205" w:history="1">
              <w:r w:rsidRPr="00E2565D">
                <w:rPr>
                  <w:rStyle w:val="Hyperlink"/>
                  <w:rFonts w:ascii="Arial" w:hAnsi="Arial" w:cs="Arial"/>
                </w:rPr>
                <w:t>The Vote</w:t>
              </w:r>
            </w:hyperlink>
            <w:r w:rsidRPr="00E2565D">
              <w:rPr>
                <w:rFonts w:ascii="Arial" w:hAnsi="Arial" w:cs="Arial"/>
              </w:rPr>
              <w:t xml:space="preserve"> </w:t>
            </w:r>
          </w:p>
          <w:p w14:paraId="2B9A315B" w14:textId="5F41AEF3" w:rsidR="003868C3" w:rsidRPr="00E2565D" w:rsidRDefault="003868C3">
            <w:pPr>
              <w:rPr>
                <w:rFonts w:ascii="Arial" w:hAnsi="Arial" w:cs="Arial"/>
              </w:rPr>
            </w:pPr>
            <w:r w:rsidRPr="00E2565D">
              <w:rPr>
                <w:rFonts w:ascii="Arial" w:hAnsi="Arial" w:cs="Arial"/>
              </w:rPr>
              <w:t>(PBS American Experience)</w:t>
            </w:r>
          </w:p>
        </w:tc>
        <w:tc>
          <w:tcPr>
            <w:tcW w:w="4140" w:type="dxa"/>
          </w:tcPr>
          <w:p w14:paraId="55644C12" w14:textId="28056289" w:rsidR="003868C3" w:rsidRPr="00E2565D" w:rsidRDefault="003868C3">
            <w:pPr>
              <w:rPr>
                <w:rFonts w:ascii="Arial" w:hAnsi="Arial" w:cs="Arial"/>
              </w:rPr>
            </w:pPr>
            <w:r w:rsidRPr="00E2565D">
              <w:rPr>
                <w:rFonts w:ascii="Arial" w:hAnsi="Arial" w:cs="Arial"/>
              </w:rPr>
              <w:t xml:space="preserve">Includes links to several primary resources, including interactive image galleries and articles, as well as to the documentary </w:t>
            </w:r>
            <w:r w:rsidRPr="00E2565D">
              <w:rPr>
                <w:rFonts w:ascii="Arial" w:hAnsi="Arial" w:cs="Arial"/>
                <w:i/>
                <w:iCs/>
              </w:rPr>
              <w:t>The Vote</w:t>
            </w:r>
            <w:r w:rsidRPr="00E2565D">
              <w:rPr>
                <w:rFonts w:ascii="Arial" w:hAnsi="Arial" w:cs="Arial"/>
              </w:rPr>
              <w:t xml:space="preserve"> that tells of the hard-fought campaign waged by American women for the right to vote.</w:t>
            </w:r>
          </w:p>
        </w:tc>
      </w:tr>
      <w:tr w:rsidR="003868C3" w:rsidRPr="00E2565D" w14:paraId="00EEAF82" w14:textId="77777777" w:rsidTr="004F2854">
        <w:trPr>
          <w:cantSplit/>
          <w:trHeight w:val="1008"/>
        </w:trPr>
        <w:tc>
          <w:tcPr>
            <w:tcW w:w="5305" w:type="dxa"/>
          </w:tcPr>
          <w:p w14:paraId="347E442F" w14:textId="77777777" w:rsidR="003564CA" w:rsidRPr="00E2565D" w:rsidRDefault="003868C3">
            <w:pPr>
              <w:rPr>
                <w:rFonts w:ascii="Arial" w:hAnsi="Arial" w:cs="Arial"/>
              </w:rPr>
            </w:pPr>
            <w:hyperlink r:id="rId206" w:history="1">
              <w:r w:rsidRPr="00E2565D">
                <w:rPr>
                  <w:rStyle w:val="Hyperlink"/>
                  <w:rFonts w:ascii="Arial" w:hAnsi="Arial" w:cs="Arial"/>
                </w:rPr>
                <w:t>Women and the American Story*</w:t>
              </w:r>
            </w:hyperlink>
            <w:r w:rsidRPr="00E2565D">
              <w:rPr>
                <w:rFonts w:ascii="Arial" w:hAnsi="Arial" w:cs="Arial"/>
              </w:rPr>
              <w:t xml:space="preserve"> </w:t>
            </w:r>
          </w:p>
          <w:p w14:paraId="06D889BB" w14:textId="4E6FDD01" w:rsidR="003868C3" w:rsidRPr="00E2565D" w:rsidRDefault="003868C3">
            <w:pPr>
              <w:rPr>
                <w:rFonts w:ascii="Arial" w:hAnsi="Arial" w:cs="Arial"/>
              </w:rPr>
            </w:pPr>
            <w:r w:rsidRPr="00E2565D">
              <w:rPr>
                <w:rFonts w:ascii="Arial" w:hAnsi="Arial" w:cs="Arial"/>
              </w:rPr>
              <w:t>(New-York Historical Society)</w:t>
            </w:r>
          </w:p>
        </w:tc>
        <w:tc>
          <w:tcPr>
            <w:tcW w:w="4140" w:type="dxa"/>
          </w:tcPr>
          <w:p w14:paraId="3C287FD5" w14:textId="6B62E398" w:rsidR="003868C3" w:rsidRPr="00E2565D" w:rsidRDefault="003868C3">
            <w:pPr>
              <w:rPr>
                <w:rFonts w:ascii="Arial" w:hAnsi="Arial" w:cs="Arial"/>
              </w:rPr>
            </w:pPr>
            <w:r w:rsidRPr="00E2565D">
              <w:rPr>
                <w:rFonts w:ascii="Arial" w:hAnsi="Arial" w:cs="Arial"/>
              </w:rPr>
              <w:t xml:space="preserve">Collection of classroom resources, including primary and secondary sources, divided into </w:t>
            </w:r>
            <w:r w:rsidR="00A846B2" w:rsidRPr="00E2565D">
              <w:rPr>
                <w:rFonts w:ascii="Arial" w:hAnsi="Arial" w:cs="Arial"/>
              </w:rPr>
              <w:t xml:space="preserve">10 </w:t>
            </w:r>
            <w:r w:rsidRPr="00E2565D">
              <w:rPr>
                <w:rFonts w:ascii="Arial" w:hAnsi="Arial" w:cs="Arial"/>
              </w:rPr>
              <w:t>chronological and thematic units that focus on women’s contributions to and experiences of U</w:t>
            </w:r>
            <w:r w:rsidR="00A846B2" w:rsidRPr="00E2565D">
              <w:rPr>
                <w:rFonts w:ascii="Arial" w:hAnsi="Arial" w:cs="Arial"/>
              </w:rPr>
              <w:t>.</w:t>
            </w:r>
            <w:r w:rsidRPr="00E2565D">
              <w:rPr>
                <w:rFonts w:ascii="Arial" w:hAnsi="Arial" w:cs="Arial"/>
              </w:rPr>
              <w:t>S</w:t>
            </w:r>
            <w:r w:rsidR="00A846B2" w:rsidRPr="00E2565D">
              <w:rPr>
                <w:rFonts w:ascii="Arial" w:hAnsi="Arial" w:cs="Arial"/>
              </w:rPr>
              <w:t>.</w:t>
            </w:r>
            <w:r w:rsidRPr="00E2565D">
              <w:rPr>
                <w:rFonts w:ascii="Arial" w:hAnsi="Arial" w:cs="Arial"/>
              </w:rPr>
              <w:t xml:space="preserve"> history. Includes suggested classroom activities and approaches to embed materials into existing instruction.</w:t>
            </w:r>
          </w:p>
        </w:tc>
      </w:tr>
      <w:tr w:rsidR="003868C3" w:rsidRPr="00E2565D" w14:paraId="416F23C9" w14:textId="77777777" w:rsidTr="004F2854">
        <w:trPr>
          <w:cantSplit/>
          <w:trHeight w:val="1008"/>
        </w:trPr>
        <w:tc>
          <w:tcPr>
            <w:tcW w:w="5305" w:type="dxa"/>
          </w:tcPr>
          <w:p w14:paraId="4A63C2FC" w14:textId="13B71134" w:rsidR="00A846B2" w:rsidRPr="00E2565D" w:rsidRDefault="003868C3">
            <w:pPr>
              <w:rPr>
                <w:rFonts w:ascii="Arial" w:hAnsi="Arial" w:cs="Arial"/>
              </w:rPr>
            </w:pPr>
            <w:hyperlink r:id="rId207" w:history="1">
              <w:r w:rsidRPr="00E2565D">
                <w:rPr>
                  <w:rStyle w:val="Hyperlink"/>
                  <w:rFonts w:ascii="Arial" w:hAnsi="Arial" w:cs="Arial"/>
                </w:rPr>
                <w:t>Women’s History in the United States</w:t>
              </w:r>
            </w:hyperlink>
            <w:r w:rsidR="00791F25" w:rsidRPr="00E2565D">
              <w:rPr>
                <w:rStyle w:val="Hyperlink"/>
                <w:rFonts w:ascii="Arial" w:hAnsi="Arial" w:cs="Arial"/>
              </w:rPr>
              <w:t>*</w:t>
            </w:r>
            <w:r w:rsidRPr="00E2565D">
              <w:rPr>
                <w:rFonts w:ascii="Arial" w:hAnsi="Arial" w:cs="Arial"/>
              </w:rPr>
              <w:t xml:space="preserve"> </w:t>
            </w:r>
          </w:p>
          <w:p w14:paraId="4EA633E4" w14:textId="3C6D5BB3" w:rsidR="003868C3" w:rsidRPr="00E2565D" w:rsidRDefault="003868C3">
            <w:pPr>
              <w:rPr>
                <w:rFonts w:ascii="Arial" w:hAnsi="Arial" w:cs="Arial"/>
              </w:rPr>
            </w:pPr>
            <w:r w:rsidRPr="00E2565D">
              <w:rPr>
                <w:rFonts w:ascii="Arial" w:hAnsi="Arial" w:cs="Arial"/>
              </w:rPr>
              <w:t>(National Endowment for the Humanities)</w:t>
            </w:r>
          </w:p>
        </w:tc>
        <w:tc>
          <w:tcPr>
            <w:tcW w:w="4140" w:type="dxa"/>
          </w:tcPr>
          <w:p w14:paraId="59218200" w14:textId="5AFF452C" w:rsidR="003868C3" w:rsidRPr="00E2565D" w:rsidRDefault="003868C3">
            <w:pPr>
              <w:rPr>
                <w:rFonts w:ascii="Arial" w:hAnsi="Arial" w:cs="Arial"/>
              </w:rPr>
            </w:pPr>
            <w:r w:rsidRPr="00E2565D">
              <w:rPr>
                <w:rFonts w:ascii="Arial" w:hAnsi="Arial" w:cs="Arial"/>
              </w:rPr>
              <w:t>Provides a teacher’s guide with compelling questions, lesson activities, resources for teaching about the intersection of place and history, and multimedia resources to integrate women’s perspectives and experiences throughout the school year.</w:t>
            </w:r>
          </w:p>
        </w:tc>
      </w:tr>
      <w:tr w:rsidR="003868C3" w:rsidRPr="00E2565D" w14:paraId="0C965D8A" w14:textId="77777777" w:rsidTr="004F2854">
        <w:trPr>
          <w:cantSplit/>
          <w:trHeight w:val="1142"/>
        </w:trPr>
        <w:tc>
          <w:tcPr>
            <w:tcW w:w="5305" w:type="dxa"/>
          </w:tcPr>
          <w:p w14:paraId="615901A5" w14:textId="490B6057" w:rsidR="00D933D2" w:rsidRPr="00E2565D" w:rsidRDefault="00D933D2">
            <w:pPr>
              <w:rPr>
                <w:rFonts w:ascii="Arial" w:hAnsi="Arial" w:cs="Arial"/>
              </w:rPr>
            </w:pPr>
            <w:hyperlink r:id="rId208" w:history="1">
              <w:r w:rsidRPr="00E2565D">
                <w:rPr>
                  <w:rStyle w:val="Hyperlink"/>
                  <w:rFonts w:ascii="Arial" w:hAnsi="Arial" w:cs="Arial"/>
                </w:rPr>
                <w:t>Women Working (1800–1930)</w:t>
              </w:r>
            </w:hyperlink>
          </w:p>
          <w:p w14:paraId="469F171F" w14:textId="0FD10928" w:rsidR="003868C3" w:rsidRPr="00E2565D" w:rsidRDefault="003868C3">
            <w:pPr>
              <w:rPr>
                <w:rFonts w:ascii="Arial" w:hAnsi="Arial" w:cs="Arial"/>
              </w:rPr>
            </w:pPr>
            <w:r w:rsidRPr="00E2565D">
              <w:rPr>
                <w:rFonts w:ascii="Arial" w:hAnsi="Arial" w:cs="Arial"/>
              </w:rPr>
              <w:t>(Open Collections Program, Harvard University)</w:t>
            </w:r>
          </w:p>
        </w:tc>
        <w:tc>
          <w:tcPr>
            <w:tcW w:w="4140" w:type="dxa"/>
          </w:tcPr>
          <w:p w14:paraId="6046E5B7" w14:textId="28DDE2CC" w:rsidR="003868C3" w:rsidRPr="00E2565D" w:rsidRDefault="003868C3">
            <w:pPr>
              <w:rPr>
                <w:rFonts w:ascii="Arial" w:hAnsi="Arial" w:cs="Arial"/>
              </w:rPr>
            </w:pPr>
            <w:r w:rsidRPr="00E2565D">
              <w:rPr>
                <w:rFonts w:ascii="Arial" w:hAnsi="Arial" w:cs="Arial"/>
              </w:rPr>
              <w:t>Images and texts, including magazines and newspapers</w:t>
            </w:r>
            <w:r w:rsidR="00B40276" w:rsidRPr="00E2565D">
              <w:rPr>
                <w:rFonts w:ascii="Arial" w:hAnsi="Arial" w:cs="Arial"/>
              </w:rPr>
              <w:t>,</w:t>
            </w:r>
            <w:r w:rsidRPr="00E2565D">
              <w:rPr>
                <w:rFonts w:ascii="Arial" w:hAnsi="Arial" w:cs="Arial"/>
              </w:rPr>
              <w:t xml:space="preserve"> about women working, settlement houses, child labor, and other topics.</w:t>
            </w:r>
          </w:p>
        </w:tc>
      </w:tr>
    </w:tbl>
    <w:p w14:paraId="6A9208B4" w14:textId="1D96D227" w:rsidR="00AD48E3" w:rsidRPr="00E2565D" w:rsidRDefault="00AD48E3">
      <w:pPr>
        <w:rPr>
          <w:rFonts w:ascii="Arial" w:hAnsi="Arial" w:cs="Arial"/>
        </w:rPr>
      </w:pPr>
    </w:p>
    <w:p w14:paraId="3E08E621" w14:textId="77777777" w:rsidR="00AD48E3" w:rsidRPr="00E2565D" w:rsidRDefault="00AD48E3">
      <w:pPr>
        <w:rPr>
          <w:rFonts w:ascii="Arial" w:hAnsi="Arial" w:cs="Arial"/>
        </w:rPr>
      </w:pPr>
      <w:r w:rsidRPr="00E2565D">
        <w:rPr>
          <w:rFonts w:ascii="Arial" w:hAnsi="Arial" w:cs="Arial"/>
        </w:rPr>
        <w:br w:type="page"/>
      </w:r>
    </w:p>
    <w:p w14:paraId="719288CB" w14:textId="265C1459" w:rsidR="002F251E" w:rsidRPr="00E2565D" w:rsidRDefault="00AD48E3" w:rsidP="00824318">
      <w:pPr>
        <w:pStyle w:val="Heading1"/>
        <w:jc w:val="center"/>
      </w:pPr>
      <w:r w:rsidRPr="00E2565D">
        <w:lastRenderedPageBreak/>
        <w:t>References</w:t>
      </w:r>
    </w:p>
    <w:p w14:paraId="378B49EE" w14:textId="0BF89494" w:rsidR="00AD48E3" w:rsidRPr="00E2565D" w:rsidRDefault="00AD48E3" w:rsidP="00AD48E3">
      <w:pPr>
        <w:pStyle w:val="NormalWeb"/>
        <w:spacing w:before="0" w:beforeAutospacing="0" w:after="0" w:afterAutospacing="0"/>
        <w:rPr>
          <w:rFonts w:ascii="Arial" w:hAnsi="Arial" w:cs="Arial"/>
        </w:rPr>
      </w:pPr>
      <w:r w:rsidRPr="00E2565D">
        <w:rPr>
          <w:rFonts w:ascii="Arial" w:hAnsi="Arial" w:cs="Arial"/>
        </w:rPr>
        <w:t>Massachusetts Department of Elementary and Secondary Education, 20</w:t>
      </w:r>
      <w:r w:rsidR="00B528C7" w:rsidRPr="00E2565D">
        <w:rPr>
          <w:rFonts w:ascii="Arial" w:hAnsi="Arial" w:cs="Arial"/>
        </w:rPr>
        <w:t>2</w:t>
      </w:r>
      <w:r w:rsidRPr="00E2565D">
        <w:rPr>
          <w:rFonts w:ascii="Arial" w:hAnsi="Arial" w:cs="Arial"/>
        </w:rPr>
        <w:t>1. “</w:t>
      </w:r>
      <w:r w:rsidR="00B67C64" w:rsidRPr="00E2565D">
        <w:rPr>
          <w:rFonts w:ascii="Arial" w:hAnsi="Arial" w:cs="Arial"/>
        </w:rPr>
        <w:t xml:space="preserve">Supplement to the </w:t>
      </w:r>
      <w:r w:rsidR="00B528C7" w:rsidRPr="00E2565D">
        <w:rPr>
          <w:rFonts w:ascii="Arial" w:hAnsi="Arial" w:cs="Arial"/>
        </w:rPr>
        <w:t xml:space="preserve">2018 </w:t>
      </w:r>
      <w:r w:rsidRPr="00E2565D">
        <w:rPr>
          <w:rFonts w:ascii="Arial" w:hAnsi="Arial" w:cs="Arial"/>
        </w:rPr>
        <w:t xml:space="preserve">Massachusetts </w:t>
      </w:r>
      <w:r w:rsidR="00441E8B" w:rsidRPr="00E2565D">
        <w:rPr>
          <w:rFonts w:ascii="Arial" w:hAnsi="Arial" w:cs="Arial"/>
        </w:rPr>
        <w:t>Curriculum</w:t>
      </w:r>
      <w:r w:rsidR="00B528C7" w:rsidRPr="00E2565D">
        <w:rPr>
          <w:rFonts w:ascii="Arial" w:hAnsi="Arial" w:cs="Arial"/>
        </w:rPr>
        <w:t xml:space="preserve"> </w:t>
      </w:r>
      <w:r w:rsidRPr="00E2565D">
        <w:rPr>
          <w:rFonts w:ascii="Arial" w:hAnsi="Arial" w:cs="Arial"/>
        </w:rPr>
        <w:t>Framework—</w:t>
      </w:r>
      <w:r w:rsidR="00B528C7" w:rsidRPr="00E2565D">
        <w:rPr>
          <w:rFonts w:ascii="Arial" w:hAnsi="Arial" w:cs="Arial"/>
        </w:rPr>
        <w:t>Updated December 2021</w:t>
      </w:r>
      <w:r w:rsidRPr="00E2565D">
        <w:rPr>
          <w:rFonts w:ascii="Arial" w:hAnsi="Arial" w:cs="Arial"/>
        </w:rPr>
        <w:t xml:space="preserve">.” Accessed October 14, 2024. </w:t>
      </w:r>
      <w:hyperlink r:id="rId209" w:history="1">
        <w:r w:rsidRPr="00E2565D">
          <w:rPr>
            <w:rStyle w:val="Hyperlink"/>
            <w:rFonts w:ascii="Arial" w:hAnsi="Arial" w:cs="Arial"/>
          </w:rPr>
          <w:t>https://www.doe.mass.edu/frameworks/hss/2018-12.pdf</w:t>
        </w:r>
      </w:hyperlink>
    </w:p>
    <w:p w14:paraId="04CB90C1" w14:textId="77777777" w:rsidR="00AD48E3" w:rsidRPr="00E2565D" w:rsidRDefault="00AD48E3">
      <w:pPr>
        <w:rPr>
          <w:rFonts w:ascii="Arial" w:hAnsi="Arial" w:cs="Arial"/>
        </w:rPr>
      </w:pPr>
    </w:p>
    <w:sectPr w:rsidR="00AD48E3" w:rsidRPr="00E2565D" w:rsidSect="00F66E24">
      <w:footerReference w:type="default" r:id="rId210"/>
      <w:footerReference w:type="first" r:id="rId2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B4B6" w14:textId="77777777" w:rsidR="00FD4D16" w:rsidRDefault="00FD4D16" w:rsidP="00376006">
      <w:pPr>
        <w:spacing w:after="0" w:line="240" w:lineRule="auto"/>
      </w:pPr>
      <w:r>
        <w:separator/>
      </w:r>
    </w:p>
  </w:endnote>
  <w:endnote w:type="continuationSeparator" w:id="0">
    <w:p w14:paraId="7DE109F2" w14:textId="77777777" w:rsidR="00FD4D16" w:rsidRDefault="00FD4D16" w:rsidP="00376006">
      <w:pPr>
        <w:spacing w:after="0" w:line="240" w:lineRule="auto"/>
      </w:pPr>
      <w:r>
        <w:continuationSeparator/>
      </w:r>
    </w:p>
  </w:endnote>
  <w:endnote w:type="continuationNotice" w:id="1">
    <w:p w14:paraId="7C139943" w14:textId="77777777" w:rsidR="00FD4D16" w:rsidRDefault="00FD4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052" w14:textId="7AEA1A8D" w:rsidR="00CE2E7D" w:rsidRPr="000C0DA8" w:rsidRDefault="00CE2E7D" w:rsidP="00CE2E7D">
    <w:pPr>
      <w:spacing w:after="60"/>
      <w:ind w:left="29" w:right="29"/>
      <w:rPr>
        <w:rFonts w:ascii="Arial" w:hAnsi="Arial"/>
        <w:sz w:val="18"/>
        <w:szCs w:val="18"/>
      </w:rPr>
    </w:pPr>
    <w:r w:rsidRPr="00DD0D0D">
      <w:rPr>
        <w:rFonts w:ascii="Arial" w:hAnsi="Arial"/>
        <w:sz w:val="18"/>
        <w:szCs w:val="18"/>
      </w:rPr>
      <w:t>Copyright © 202</w:t>
    </w:r>
    <w:r w:rsidR="00BF1FB4">
      <w:rPr>
        <w:rFonts w:ascii="Arial" w:hAnsi="Arial"/>
        <w:sz w:val="18"/>
        <w:szCs w:val="18"/>
      </w:rPr>
      <w:t>5</w:t>
    </w:r>
    <w:r w:rsidRPr="00DD0D0D">
      <w:rPr>
        <w:rFonts w:ascii="Arial" w:hAnsi="Arial"/>
        <w:sz w:val="18"/>
        <w:szCs w:val="18"/>
      </w:rPr>
      <w:t xml:space="preserve"> </w:t>
    </w:r>
    <w:r>
      <w:rPr>
        <w:rFonts w:ascii="Arial" w:hAnsi="Arial"/>
        <w:sz w:val="18"/>
        <w:szCs w:val="18"/>
      </w:rPr>
      <w:t>Evaluation Systems of Pearson</w:t>
    </w:r>
    <w:r w:rsidRPr="00E14DCF">
      <w:rPr>
        <w:rFonts w:ascii="Arial" w:hAnsi="Arial"/>
        <w:color w:val="404040" w:themeColor="text1" w:themeTint="BF"/>
        <w:sz w:val="16"/>
        <w:szCs w:val="16"/>
      </w:rPr>
      <w:t xml:space="preserve"> </w:t>
    </w:r>
    <w:r>
      <w:rPr>
        <w:color w:val="404040" w:themeColor="text1" w:themeTint="BF"/>
        <w:sz w:val="16"/>
        <w:szCs w:val="16"/>
      </w:rPr>
      <w:tab/>
    </w:r>
    <w:r>
      <w:rPr>
        <w:color w:val="404040" w:themeColor="text1" w:themeTint="BF"/>
        <w:sz w:val="16"/>
        <w:szCs w:val="16"/>
      </w:rPr>
      <w:tab/>
    </w:r>
    <w:r>
      <w:rPr>
        <w:color w:val="404040" w:themeColor="text1" w:themeTint="BF"/>
        <w:sz w:val="16"/>
        <w:szCs w:val="16"/>
      </w:rPr>
      <w:tab/>
    </w:r>
    <w:r>
      <w:rPr>
        <w:color w:val="404040" w:themeColor="text1" w:themeTint="BF"/>
        <w:sz w:val="16"/>
        <w:szCs w:val="16"/>
      </w:rPr>
      <w:tab/>
    </w:r>
    <w:r>
      <w:rPr>
        <w:color w:val="404040" w:themeColor="text1" w:themeTint="BF"/>
        <w:sz w:val="16"/>
        <w:szCs w:val="16"/>
      </w:rPr>
      <w:tab/>
    </w:r>
    <w:r>
      <w:rPr>
        <w:color w:val="404040" w:themeColor="text1" w:themeTint="BF"/>
        <w:sz w:val="16"/>
        <w:szCs w:val="16"/>
      </w:rPr>
      <w:tab/>
    </w:r>
    <w:r>
      <w:rPr>
        <w:color w:val="404040" w:themeColor="text1" w:themeTint="BF"/>
        <w:sz w:val="16"/>
        <w:szCs w:val="16"/>
      </w:rPr>
      <w:tab/>
      <w:t xml:space="preserve">             </w:t>
    </w:r>
    <w:r w:rsidRPr="000C0DA8">
      <w:rPr>
        <w:rFonts w:ascii="Arial" w:hAnsi="Arial"/>
        <w:color w:val="404040" w:themeColor="text1" w:themeTint="BF"/>
        <w:sz w:val="18"/>
        <w:szCs w:val="18"/>
      </w:rPr>
      <w:fldChar w:fldCharType="begin"/>
    </w:r>
    <w:r w:rsidRPr="000C0DA8">
      <w:rPr>
        <w:rFonts w:ascii="Arial" w:hAnsi="Arial"/>
        <w:color w:val="404040" w:themeColor="text1" w:themeTint="BF"/>
        <w:sz w:val="18"/>
        <w:szCs w:val="18"/>
      </w:rPr>
      <w:instrText xml:space="preserve"> PAGE   \* MERGEFORMAT </w:instrText>
    </w:r>
    <w:r w:rsidRPr="000C0DA8">
      <w:rPr>
        <w:rFonts w:ascii="Arial" w:hAnsi="Arial"/>
        <w:color w:val="404040" w:themeColor="text1" w:themeTint="BF"/>
        <w:sz w:val="18"/>
        <w:szCs w:val="18"/>
      </w:rPr>
      <w:fldChar w:fldCharType="separate"/>
    </w:r>
    <w:r>
      <w:rPr>
        <w:color w:val="404040" w:themeColor="text1" w:themeTint="BF"/>
        <w:sz w:val="18"/>
        <w:szCs w:val="18"/>
      </w:rPr>
      <w:t>2</w:t>
    </w:r>
    <w:r w:rsidRPr="000C0DA8">
      <w:rPr>
        <w:rFonts w:ascii="Arial" w:hAnsi="Arial"/>
        <w:noProof/>
        <w:color w:val="404040" w:themeColor="text1" w:themeTint="BF"/>
        <w:sz w:val="18"/>
        <w:szCs w:val="18"/>
      </w:rPr>
      <w:fldChar w:fldCharType="end"/>
    </w:r>
  </w:p>
  <w:p w14:paraId="448320AC" w14:textId="77777777" w:rsidR="00376006" w:rsidRDefault="00376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9D05" w14:textId="56BE0917" w:rsidR="00376006" w:rsidRPr="00DD0D0D" w:rsidRDefault="00376006" w:rsidP="00376006">
    <w:pPr>
      <w:spacing w:after="60"/>
      <w:ind w:left="29" w:right="29"/>
      <w:jc w:val="center"/>
      <w:rPr>
        <w:rFonts w:ascii="Arial" w:hAnsi="Arial"/>
        <w:sz w:val="18"/>
        <w:szCs w:val="18"/>
      </w:rPr>
    </w:pPr>
    <w:r w:rsidRPr="00DD0D0D">
      <w:rPr>
        <w:rFonts w:ascii="Arial" w:hAnsi="Arial"/>
        <w:sz w:val="18"/>
        <w:szCs w:val="18"/>
      </w:rPr>
      <w:t>Copyright © 202</w:t>
    </w:r>
    <w:r w:rsidR="00BF1FB4">
      <w:rPr>
        <w:rFonts w:ascii="Arial" w:hAnsi="Arial"/>
        <w:sz w:val="18"/>
        <w:szCs w:val="18"/>
      </w:rPr>
      <w:t>5</w:t>
    </w:r>
    <w:r w:rsidRPr="00DD0D0D">
      <w:rPr>
        <w:rFonts w:ascii="Arial" w:hAnsi="Arial"/>
        <w:sz w:val="18"/>
        <w:szCs w:val="18"/>
      </w:rPr>
      <w:t xml:space="preserve"> </w:t>
    </w:r>
    <w:r>
      <w:rPr>
        <w:rFonts w:ascii="Arial" w:hAnsi="Arial"/>
        <w:sz w:val="18"/>
        <w:szCs w:val="18"/>
      </w:rPr>
      <w:t>Evaluation Systems of Pearson</w:t>
    </w:r>
  </w:p>
  <w:p w14:paraId="544DD275" w14:textId="77777777" w:rsidR="00376006" w:rsidRDefault="00376006" w:rsidP="00376006">
    <w:pPr>
      <w:pStyle w:val="Footer"/>
      <w:jc w:val="cente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r w:rsidRPr="00FD6E33">
      <w:rPr>
        <w:rFonts w:ascii="Arial" w:hAnsi="Arial"/>
        <w:sz w:val="18"/>
        <w:szCs w:val="18"/>
      </w:rPr>
      <w:t>of Pearson Education, Inc. or its affiliate(s).</w:t>
    </w:r>
  </w:p>
  <w:p w14:paraId="06A6D1F2" w14:textId="77777777" w:rsidR="00376006" w:rsidRDefault="00376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A0D3" w14:textId="77777777" w:rsidR="00FD4D16" w:rsidRDefault="00FD4D16" w:rsidP="00376006">
      <w:pPr>
        <w:spacing w:after="0" w:line="240" w:lineRule="auto"/>
      </w:pPr>
      <w:r>
        <w:separator/>
      </w:r>
    </w:p>
  </w:footnote>
  <w:footnote w:type="continuationSeparator" w:id="0">
    <w:p w14:paraId="0A7CB598" w14:textId="77777777" w:rsidR="00FD4D16" w:rsidRDefault="00FD4D16" w:rsidP="00376006">
      <w:pPr>
        <w:spacing w:after="0" w:line="240" w:lineRule="auto"/>
      </w:pPr>
      <w:r>
        <w:continuationSeparator/>
      </w:r>
    </w:p>
  </w:footnote>
  <w:footnote w:type="continuationNotice" w:id="1">
    <w:p w14:paraId="12BD9855" w14:textId="77777777" w:rsidR="00FD4D16" w:rsidRDefault="00FD4D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D3C42"/>
    <w:multiLevelType w:val="hybridMultilevel"/>
    <w:tmpl w:val="C294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43ACD"/>
    <w:multiLevelType w:val="hybridMultilevel"/>
    <w:tmpl w:val="18EE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556B7"/>
    <w:multiLevelType w:val="hybridMultilevel"/>
    <w:tmpl w:val="EF6E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73D26"/>
    <w:multiLevelType w:val="hybridMultilevel"/>
    <w:tmpl w:val="5AD63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310306">
    <w:abstractNumId w:val="2"/>
  </w:num>
  <w:num w:numId="2" w16cid:durableId="2116439486">
    <w:abstractNumId w:val="0"/>
  </w:num>
  <w:num w:numId="3" w16cid:durableId="1263218729">
    <w:abstractNumId w:val="1"/>
  </w:num>
  <w:num w:numId="4" w16cid:durableId="1616326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80"/>
    <w:rsid w:val="000038DE"/>
    <w:rsid w:val="0001027D"/>
    <w:rsid w:val="00012708"/>
    <w:rsid w:val="00014163"/>
    <w:rsid w:val="00014EB8"/>
    <w:rsid w:val="00017FC9"/>
    <w:rsid w:val="00020350"/>
    <w:rsid w:val="00021215"/>
    <w:rsid w:val="00022626"/>
    <w:rsid w:val="00022F99"/>
    <w:rsid w:val="00033C6E"/>
    <w:rsid w:val="00035454"/>
    <w:rsid w:val="0003628D"/>
    <w:rsid w:val="00040DDB"/>
    <w:rsid w:val="0004259A"/>
    <w:rsid w:val="000432C9"/>
    <w:rsid w:val="00043857"/>
    <w:rsid w:val="00043D37"/>
    <w:rsid w:val="0004529C"/>
    <w:rsid w:val="00045CEC"/>
    <w:rsid w:val="00047B9A"/>
    <w:rsid w:val="00047C74"/>
    <w:rsid w:val="000526F9"/>
    <w:rsid w:val="0005367B"/>
    <w:rsid w:val="000551DF"/>
    <w:rsid w:val="0005739E"/>
    <w:rsid w:val="00057798"/>
    <w:rsid w:val="0006221A"/>
    <w:rsid w:val="000629ED"/>
    <w:rsid w:val="00063219"/>
    <w:rsid w:val="00065413"/>
    <w:rsid w:val="000724DD"/>
    <w:rsid w:val="000736ED"/>
    <w:rsid w:val="00074678"/>
    <w:rsid w:val="000747BF"/>
    <w:rsid w:val="00074F24"/>
    <w:rsid w:val="00077D68"/>
    <w:rsid w:val="00080076"/>
    <w:rsid w:val="00081112"/>
    <w:rsid w:val="0008533B"/>
    <w:rsid w:val="00093474"/>
    <w:rsid w:val="00094E14"/>
    <w:rsid w:val="00095028"/>
    <w:rsid w:val="00097217"/>
    <w:rsid w:val="000973B9"/>
    <w:rsid w:val="000A03B8"/>
    <w:rsid w:val="000A175B"/>
    <w:rsid w:val="000A4C7D"/>
    <w:rsid w:val="000A5CAC"/>
    <w:rsid w:val="000A789D"/>
    <w:rsid w:val="000B0DBE"/>
    <w:rsid w:val="000B2235"/>
    <w:rsid w:val="000B7800"/>
    <w:rsid w:val="000C1AAF"/>
    <w:rsid w:val="000C1FF6"/>
    <w:rsid w:val="000C2689"/>
    <w:rsid w:val="000C74CE"/>
    <w:rsid w:val="000C7809"/>
    <w:rsid w:val="000D3FA5"/>
    <w:rsid w:val="000D45CE"/>
    <w:rsid w:val="000D559E"/>
    <w:rsid w:val="000E0467"/>
    <w:rsid w:val="000E272D"/>
    <w:rsid w:val="000E40A8"/>
    <w:rsid w:val="000E42C6"/>
    <w:rsid w:val="000F0E06"/>
    <w:rsid w:val="000F10CA"/>
    <w:rsid w:val="000F620F"/>
    <w:rsid w:val="000F6B6C"/>
    <w:rsid w:val="00107D44"/>
    <w:rsid w:val="00111B0B"/>
    <w:rsid w:val="00112226"/>
    <w:rsid w:val="0011279F"/>
    <w:rsid w:val="00113957"/>
    <w:rsid w:val="00115276"/>
    <w:rsid w:val="00116D2D"/>
    <w:rsid w:val="00116EBC"/>
    <w:rsid w:val="001174F6"/>
    <w:rsid w:val="001179F8"/>
    <w:rsid w:val="0012218F"/>
    <w:rsid w:val="001221F3"/>
    <w:rsid w:val="00123559"/>
    <w:rsid w:val="00125403"/>
    <w:rsid w:val="0013003B"/>
    <w:rsid w:val="00132FC9"/>
    <w:rsid w:val="001339D5"/>
    <w:rsid w:val="00133FF9"/>
    <w:rsid w:val="00136AAD"/>
    <w:rsid w:val="00141D6D"/>
    <w:rsid w:val="00144CF5"/>
    <w:rsid w:val="0014788B"/>
    <w:rsid w:val="0015160D"/>
    <w:rsid w:val="00154246"/>
    <w:rsid w:val="00154E62"/>
    <w:rsid w:val="00155FC9"/>
    <w:rsid w:val="001564E6"/>
    <w:rsid w:val="001568A9"/>
    <w:rsid w:val="00156DC0"/>
    <w:rsid w:val="00156E02"/>
    <w:rsid w:val="00162230"/>
    <w:rsid w:val="00163683"/>
    <w:rsid w:val="00164279"/>
    <w:rsid w:val="00164843"/>
    <w:rsid w:val="00164E16"/>
    <w:rsid w:val="00165DE6"/>
    <w:rsid w:val="00167E91"/>
    <w:rsid w:val="001728E8"/>
    <w:rsid w:val="00175185"/>
    <w:rsid w:val="00176DD5"/>
    <w:rsid w:val="00184FCC"/>
    <w:rsid w:val="001860D3"/>
    <w:rsid w:val="00190E91"/>
    <w:rsid w:val="00191481"/>
    <w:rsid w:val="00191617"/>
    <w:rsid w:val="00191768"/>
    <w:rsid w:val="001919FF"/>
    <w:rsid w:val="00193C49"/>
    <w:rsid w:val="00194A49"/>
    <w:rsid w:val="00194A88"/>
    <w:rsid w:val="00195080"/>
    <w:rsid w:val="001973E3"/>
    <w:rsid w:val="001A159B"/>
    <w:rsid w:val="001A1C5B"/>
    <w:rsid w:val="001A30C7"/>
    <w:rsid w:val="001A47E2"/>
    <w:rsid w:val="001A66B7"/>
    <w:rsid w:val="001B384F"/>
    <w:rsid w:val="001B4909"/>
    <w:rsid w:val="001B6172"/>
    <w:rsid w:val="001C01C0"/>
    <w:rsid w:val="001C61BF"/>
    <w:rsid w:val="001D1B9D"/>
    <w:rsid w:val="001D6604"/>
    <w:rsid w:val="001D7AA5"/>
    <w:rsid w:val="001E0ED6"/>
    <w:rsid w:val="001E2774"/>
    <w:rsid w:val="001E5943"/>
    <w:rsid w:val="001E662D"/>
    <w:rsid w:val="001E6E0C"/>
    <w:rsid w:val="001F0960"/>
    <w:rsid w:val="001F2A74"/>
    <w:rsid w:val="001F3343"/>
    <w:rsid w:val="001F40E5"/>
    <w:rsid w:val="001F6E75"/>
    <w:rsid w:val="002039CE"/>
    <w:rsid w:val="00205060"/>
    <w:rsid w:val="0020582A"/>
    <w:rsid w:val="002129D2"/>
    <w:rsid w:val="00213197"/>
    <w:rsid w:val="0021411D"/>
    <w:rsid w:val="00214927"/>
    <w:rsid w:val="00216CBF"/>
    <w:rsid w:val="002174CA"/>
    <w:rsid w:val="00222814"/>
    <w:rsid w:val="002229F6"/>
    <w:rsid w:val="002232F6"/>
    <w:rsid w:val="0022580C"/>
    <w:rsid w:val="00225C9C"/>
    <w:rsid w:val="0022642A"/>
    <w:rsid w:val="0023110B"/>
    <w:rsid w:val="00232B1E"/>
    <w:rsid w:val="00233512"/>
    <w:rsid w:val="0023533B"/>
    <w:rsid w:val="002370AE"/>
    <w:rsid w:val="00237758"/>
    <w:rsid w:val="0024034C"/>
    <w:rsid w:val="0024180E"/>
    <w:rsid w:val="00244D06"/>
    <w:rsid w:val="00244D5B"/>
    <w:rsid w:val="0024507D"/>
    <w:rsid w:val="002459AE"/>
    <w:rsid w:val="00246556"/>
    <w:rsid w:val="002467DD"/>
    <w:rsid w:val="002476ED"/>
    <w:rsid w:val="002509C8"/>
    <w:rsid w:val="00252457"/>
    <w:rsid w:val="00262251"/>
    <w:rsid w:val="00262591"/>
    <w:rsid w:val="00264230"/>
    <w:rsid w:val="00265916"/>
    <w:rsid w:val="002714B3"/>
    <w:rsid w:val="0027444F"/>
    <w:rsid w:val="00275ED1"/>
    <w:rsid w:val="00277045"/>
    <w:rsid w:val="00280667"/>
    <w:rsid w:val="0028098F"/>
    <w:rsid w:val="002835E9"/>
    <w:rsid w:val="0028429D"/>
    <w:rsid w:val="00285E2A"/>
    <w:rsid w:val="00287180"/>
    <w:rsid w:val="00290446"/>
    <w:rsid w:val="00291262"/>
    <w:rsid w:val="00294018"/>
    <w:rsid w:val="00294D19"/>
    <w:rsid w:val="002A1502"/>
    <w:rsid w:val="002B05ED"/>
    <w:rsid w:val="002B12B0"/>
    <w:rsid w:val="002B33EC"/>
    <w:rsid w:val="002B4DA6"/>
    <w:rsid w:val="002B60CA"/>
    <w:rsid w:val="002B7C9C"/>
    <w:rsid w:val="002C1CFC"/>
    <w:rsid w:val="002C20F3"/>
    <w:rsid w:val="002C3124"/>
    <w:rsid w:val="002C7476"/>
    <w:rsid w:val="002D0650"/>
    <w:rsid w:val="002D23DA"/>
    <w:rsid w:val="002D2CBC"/>
    <w:rsid w:val="002D33C1"/>
    <w:rsid w:val="002D45F1"/>
    <w:rsid w:val="002D5378"/>
    <w:rsid w:val="002D558E"/>
    <w:rsid w:val="002E59D0"/>
    <w:rsid w:val="002E6BDC"/>
    <w:rsid w:val="002F251E"/>
    <w:rsid w:val="002F2B02"/>
    <w:rsid w:val="002F4565"/>
    <w:rsid w:val="002F7176"/>
    <w:rsid w:val="0030160B"/>
    <w:rsid w:val="00302E64"/>
    <w:rsid w:val="003030E3"/>
    <w:rsid w:val="00307914"/>
    <w:rsid w:val="0031112A"/>
    <w:rsid w:val="003137E9"/>
    <w:rsid w:val="00315E51"/>
    <w:rsid w:val="00320889"/>
    <w:rsid w:val="00322428"/>
    <w:rsid w:val="0032382C"/>
    <w:rsid w:val="00324BD0"/>
    <w:rsid w:val="003257BE"/>
    <w:rsid w:val="003258BD"/>
    <w:rsid w:val="003265FB"/>
    <w:rsid w:val="00332128"/>
    <w:rsid w:val="0033301E"/>
    <w:rsid w:val="0033424A"/>
    <w:rsid w:val="00336424"/>
    <w:rsid w:val="003410C2"/>
    <w:rsid w:val="003424A9"/>
    <w:rsid w:val="00343708"/>
    <w:rsid w:val="00350980"/>
    <w:rsid w:val="003512C4"/>
    <w:rsid w:val="0035183C"/>
    <w:rsid w:val="00351C29"/>
    <w:rsid w:val="0035224F"/>
    <w:rsid w:val="0035276F"/>
    <w:rsid w:val="00352E00"/>
    <w:rsid w:val="0035310A"/>
    <w:rsid w:val="003564CA"/>
    <w:rsid w:val="00364C33"/>
    <w:rsid w:val="00371401"/>
    <w:rsid w:val="00371638"/>
    <w:rsid w:val="00373339"/>
    <w:rsid w:val="0037562B"/>
    <w:rsid w:val="00376006"/>
    <w:rsid w:val="0037712A"/>
    <w:rsid w:val="00377F28"/>
    <w:rsid w:val="003811AC"/>
    <w:rsid w:val="00381290"/>
    <w:rsid w:val="00381E27"/>
    <w:rsid w:val="00384CDC"/>
    <w:rsid w:val="003868C3"/>
    <w:rsid w:val="0038697D"/>
    <w:rsid w:val="00386E1A"/>
    <w:rsid w:val="00392656"/>
    <w:rsid w:val="00393E8E"/>
    <w:rsid w:val="003951D1"/>
    <w:rsid w:val="00396773"/>
    <w:rsid w:val="00397413"/>
    <w:rsid w:val="003A3512"/>
    <w:rsid w:val="003A3F0B"/>
    <w:rsid w:val="003A418E"/>
    <w:rsid w:val="003A5106"/>
    <w:rsid w:val="003A59D0"/>
    <w:rsid w:val="003A7216"/>
    <w:rsid w:val="003B14EE"/>
    <w:rsid w:val="003B5755"/>
    <w:rsid w:val="003B6C59"/>
    <w:rsid w:val="003C1EF5"/>
    <w:rsid w:val="003C48FF"/>
    <w:rsid w:val="003C6297"/>
    <w:rsid w:val="003C6756"/>
    <w:rsid w:val="003C7E71"/>
    <w:rsid w:val="003D0CA5"/>
    <w:rsid w:val="003D1FB4"/>
    <w:rsid w:val="003D70F9"/>
    <w:rsid w:val="003E04BE"/>
    <w:rsid w:val="003F1D5A"/>
    <w:rsid w:val="003F67F7"/>
    <w:rsid w:val="004009B8"/>
    <w:rsid w:val="00401CE3"/>
    <w:rsid w:val="00406562"/>
    <w:rsid w:val="00406695"/>
    <w:rsid w:val="00412DEC"/>
    <w:rsid w:val="00414511"/>
    <w:rsid w:val="00422784"/>
    <w:rsid w:val="00422F2B"/>
    <w:rsid w:val="00423F3F"/>
    <w:rsid w:val="00424F35"/>
    <w:rsid w:val="0042668E"/>
    <w:rsid w:val="00431264"/>
    <w:rsid w:val="00434151"/>
    <w:rsid w:val="004344BB"/>
    <w:rsid w:val="00435173"/>
    <w:rsid w:val="0043536F"/>
    <w:rsid w:val="00440CE5"/>
    <w:rsid w:val="00440D93"/>
    <w:rsid w:val="00441E8B"/>
    <w:rsid w:val="0044501C"/>
    <w:rsid w:val="00445FD2"/>
    <w:rsid w:val="004477BC"/>
    <w:rsid w:val="0045038D"/>
    <w:rsid w:val="00451703"/>
    <w:rsid w:val="00452F71"/>
    <w:rsid w:val="0045645B"/>
    <w:rsid w:val="00456AC8"/>
    <w:rsid w:val="0046039E"/>
    <w:rsid w:val="00460CB9"/>
    <w:rsid w:val="004623F8"/>
    <w:rsid w:val="00462DA3"/>
    <w:rsid w:val="004647BF"/>
    <w:rsid w:val="00464B16"/>
    <w:rsid w:val="004669FF"/>
    <w:rsid w:val="0047413F"/>
    <w:rsid w:val="00484A52"/>
    <w:rsid w:val="00484EDF"/>
    <w:rsid w:val="00484FBE"/>
    <w:rsid w:val="00485C30"/>
    <w:rsid w:val="004863A2"/>
    <w:rsid w:val="004863E6"/>
    <w:rsid w:val="00486CA8"/>
    <w:rsid w:val="00487FFD"/>
    <w:rsid w:val="004918C4"/>
    <w:rsid w:val="004940CD"/>
    <w:rsid w:val="00495219"/>
    <w:rsid w:val="004A10A1"/>
    <w:rsid w:val="004A384B"/>
    <w:rsid w:val="004A62C6"/>
    <w:rsid w:val="004A687E"/>
    <w:rsid w:val="004B1FE9"/>
    <w:rsid w:val="004B25F7"/>
    <w:rsid w:val="004C0721"/>
    <w:rsid w:val="004C1016"/>
    <w:rsid w:val="004C15DB"/>
    <w:rsid w:val="004C3193"/>
    <w:rsid w:val="004C3F2C"/>
    <w:rsid w:val="004C5B05"/>
    <w:rsid w:val="004C618B"/>
    <w:rsid w:val="004C61C6"/>
    <w:rsid w:val="004D0E38"/>
    <w:rsid w:val="004D2842"/>
    <w:rsid w:val="004D319D"/>
    <w:rsid w:val="004D47A9"/>
    <w:rsid w:val="004D48F8"/>
    <w:rsid w:val="004D4DD5"/>
    <w:rsid w:val="004D594F"/>
    <w:rsid w:val="004D76D9"/>
    <w:rsid w:val="004E1D2E"/>
    <w:rsid w:val="004E1E41"/>
    <w:rsid w:val="004E240C"/>
    <w:rsid w:val="004E4968"/>
    <w:rsid w:val="004E4BD3"/>
    <w:rsid w:val="004E52E3"/>
    <w:rsid w:val="004E7628"/>
    <w:rsid w:val="004E7947"/>
    <w:rsid w:val="004F04BA"/>
    <w:rsid w:val="004F1098"/>
    <w:rsid w:val="004F1C5F"/>
    <w:rsid w:val="004F241F"/>
    <w:rsid w:val="004F2854"/>
    <w:rsid w:val="004F664E"/>
    <w:rsid w:val="004F757A"/>
    <w:rsid w:val="004F76D0"/>
    <w:rsid w:val="00500209"/>
    <w:rsid w:val="0050111C"/>
    <w:rsid w:val="00502833"/>
    <w:rsid w:val="00503308"/>
    <w:rsid w:val="005062D5"/>
    <w:rsid w:val="00510465"/>
    <w:rsid w:val="00513F38"/>
    <w:rsid w:val="00514D9D"/>
    <w:rsid w:val="005160CD"/>
    <w:rsid w:val="00516DFD"/>
    <w:rsid w:val="00517F85"/>
    <w:rsid w:val="00521AB8"/>
    <w:rsid w:val="00525A87"/>
    <w:rsid w:val="00527A90"/>
    <w:rsid w:val="0053163A"/>
    <w:rsid w:val="005316AF"/>
    <w:rsid w:val="005367DA"/>
    <w:rsid w:val="0053763E"/>
    <w:rsid w:val="0053776B"/>
    <w:rsid w:val="0054075E"/>
    <w:rsid w:val="00543644"/>
    <w:rsid w:val="00543C76"/>
    <w:rsid w:val="00546B3A"/>
    <w:rsid w:val="005474FC"/>
    <w:rsid w:val="00547DC8"/>
    <w:rsid w:val="005549CF"/>
    <w:rsid w:val="0055508C"/>
    <w:rsid w:val="00556A85"/>
    <w:rsid w:val="00556BF0"/>
    <w:rsid w:val="00557C5B"/>
    <w:rsid w:val="005632A7"/>
    <w:rsid w:val="00567F49"/>
    <w:rsid w:val="00570ED1"/>
    <w:rsid w:val="0057211F"/>
    <w:rsid w:val="0057271F"/>
    <w:rsid w:val="005729D0"/>
    <w:rsid w:val="00575F0E"/>
    <w:rsid w:val="00577538"/>
    <w:rsid w:val="005812FB"/>
    <w:rsid w:val="00582039"/>
    <w:rsid w:val="00583915"/>
    <w:rsid w:val="00583E6F"/>
    <w:rsid w:val="00591EDD"/>
    <w:rsid w:val="005922EF"/>
    <w:rsid w:val="005946C6"/>
    <w:rsid w:val="005A11EF"/>
    <w:rsid w:val="005A2B51"/>
    <w:rsid w:val="005A3320"/>
    <w:rsid w:val="005A5EC0"/>
    <w:rsid w:val="005A6820"/>
    <w:rsid w:val="005A7030"/>
    <w:rsid w:val="005A7449"/>
    <w:rsid w:val="005B1FD9"/>
    <w:rsid w:val="005B2279"/>
    <w:rsid w:val="005B37B6"/>
    <w:rsid w:val="005B3C33"/>
    <w:rsid w:val="005B3F4C"/>
    <w:rsid w:val="005B4180"/>
    <w:rsid w:val="005B425D"/>
    <w:rsid w:val="005B5459"/>
    <w:rsid w:val="005C0770"/>
    <w:rsid w:val="005C3E23"/>
    <w:rsid w:val="005C6033"/>
    <w:rsid w:val="005D2B1E"/>
    <w:rsid w:val="005D3D64"/>
    <w:rsid w:val="005D65B2"/>
    <w:rsid w:val="005E0497"/>
    <w:rsid w:val="005E0BC2"/>
    <w:rsid w:val="005E355F"/>
    <w:rsid w:val="005E7DF5"/>
    <w:rsid w:val="005F134A"/>
    <w:rsid w:val="005F1DA5"/>
    <w:rsid w:val="005F2BD1"/>
    <w:rsid w:val="005F4C21"/>
    <w:rsid w:val="005F530B"/>
    <w:rsid w:val="005F5BDD"/>
    <w:rsid w:val="00600AC2"/>
    <w:rsid w:val="0060252D"/>
    <w:rsid w:val="00603C01"/>
    <w:rsid w:val="0060417C"/>
    <w:rsid w:val="006042BA"/>
    <w:rsid w:val="00604B78"/>
    <w:rsid w:val="006050EA"/>
    <w:rsid w:val="0060557D"/>
    <w:rsid w:val="00606B78"/>
    <w:rsid w:val="00606BB4"/>
    <w:rsid w:val="00610763"/>
    <w:rsid w:val="00612C3E"/>
    <w:rsid w:val="006144C8"/>
    <w:rsid w:val="006148C3"/>
    <w:rsid w:val="0062397C"/>
    <w:rsid w:val="00624479"/>
    <w:rsid w:val="00630F69"/>
    <w:rsid w:val="00631171"/>
    <w:rsid w:val="00633DE4"/>
    <w:rsid w:val="006370C7"/>
    <w:rsid w:val="00637B9F"/>
    <w:rsid w:val="00642229"/>
    <w:rsid w:val="0064269C"/>
    <w:rsid w:val="006453B5"/>
    <w:rsid w:val="006467B1"/>
    <w:rsid w:val="006502F4"/>
    <w:rsid w:val="00652CD5"/>
    <w:rsid w:val="00652DC0"/>
    <w:rsid w:val="0065315B"/>
    <w:rsid w:val="00654E0F"/>
    <w:rsid w:val="00656EF6"/>
    <w:rsid w:val="00657210"/>
    <w:rsid w:val="00657662"/>
    <w:rsid w:val="00660AA5"/>
    <w:rsid w:val="0066244B"/>
    <w:rsid w:val="00664E9A"/>
    <w:rsid w:val="00665C0D"/>
    <w:rsid w:val="00670519"/>
    <w:rsid w:val="00674825"/>
    <w:rsid w:val="0068298B"/>
    <w:rsid w:val="0068668E"/>
    <w:rsid w:val="0069266E"/>
    <w:rsid w:val="00692F9A"/>
    <w:rsid w:val="006932DF"/>
    <w:rsid w:val="006A1D71"/>
    <w:rsid w:val="006A6A7F"/>
    <w:rsid w:val="006B0E8A"/>
    <w:rsid w:val="006B3405"/>
    <w:rsid w:val="006B3D48"/>
    <w:rsid w:val="006B701E"/>
    <w:rsid w:val="006C0051"/>
    <w:rsid w:val="006C1FB4"/>
    <w:rsid w:val="006C23DF"/>
    <w:rsid w:val="006C3376"/>
    <w:rsid w:val="006C337D"/>
    <w:rsid w:val="006C4070"/>
    <w:rsid w:val="006C671E"/>
    <w:rsid w:val="006D011A"/>
    <w:rsid w:val="006D08C0"/>
    <w:rsid w:val="006D3C85"/>
    <w:rsid w:val="006E169F"/>
    <w:rsid w:val="006E4542"/>
    <w:rsid w:val="006E6047"/>
    <w:rsid w:val="006F2962"/>
    <w:rsid w:val="006F3131"/>
    <w:rsid w:val="006F401A"/>
    <w:rsid w:val="00705330"/>
    <w:rsid w:val="0071250B"/>
    <w:rsid w:val="00714094"/>
    <w:rsid w:val="00715BEE"/>
    <w:rsid w:val="00723393"/>
    <w:rsid w:val="00723EDE"/>
    <w:rsid w:val="007256AD"/>
    <w:rsid w:val="00727DF5"/>
    <w:rsid w:val="0073092B"/>
    <w:rsid w:val="007337C3"/>
    <w:rsid w:val="00733E48"/>
    <w:rsid w:val="00735A9C"/>
    <w:rsid w:val="0073623C"/>
    <w:rsid w:val="0073702C"/>
    <w:rsid w:val="00740ACB"/>
    <w:rsid w:val="00742CD7"/>
    <w:rsid w:val="00744894"/>
    <w:rsid w:val="00744E40"/>
    <w:rsid w:val="00745230"/>
    <w:rsid w:val="007469B4"/>
    <w:rsid w:val="00751262"/>
    <w:rsid w:val="00751F1E"/>
    <w:rsid w:val="00753407"/>
    <w:rsid w:val="00755C25"/>
    <w:rsid w:val="0076139E"/>
    <w:rsid w:val="00762024"/>
    <w:rsid w:val="00766009"/>
    <w:rsid w:val="00766E17"/>
    <w:rsid w:val="00772EF7"/>
    <w:rsid w:val="00772F23"/>
    <w:rsid w:val="00773EBF"/>
    <w:rsid w:val="007748AB"/>
    <w:rsid w:val="00776BC5"/>
    <w:rsid w:val="0078302E"/>
    <w:rsid w:val="00785114"/>
    <w:rsid w:val="007862D8"/>
    <w:rsid w:val="00786D4F"/>
    <w:rsid w:val="00791F25"/>
    <w:rsid w:val="007938EE"/>
    <w:rsid w:val="0079592F"/>
    <w:rsid w:val="00796553"/>
    <w:rsid w:val="007B1DBB"/>
    <w:rsid w:val="007B31CC"/>
    <w:rsid w:val="007B3DAF"/>
    <w:rsid w:val="007B50D2"/>
    <w:rsid w:val="007C16B5"/>
    <w:rsid w:val="007C27C2"/>
    <w:rsid w:val="007C4A06"/>
    <w:rsid w:val="007D149F"/>
    <w:rsid w:val="007E1A6C"/>
    <w:rsid w:val="007E1F62"/>
    <w:rsid w:val="007E4B04"/>
    <w:rsid w:val="007E78ED"/>
    <w:rsid w:val="007F03A3"/>
    <w:rsid w:val="007F1B00"/>
    <w:rsid w:val="007F40A7"/>
    <w:rsid w:val="007F48C9"/>
    <w:rsid w:val="007F5081"/>
    <w:rsid w:val="007F6986"/>
    <w:rsid w:val="007F7071"/>
    <w:rsid w:val="008076C8"/>
    <w:rsid w:val="0080772E"/>
    <w:rsid w:val="00812D7F"/>
    <w:rsid w:val="00813335"/>
    <w:rsid w:val="008140E2"/>
    <w:rsid w:val="008146CD"/>
    <w:rsid w:val="00816517"/>
    <w:rsid w:val="0081715F"/>
    <w:rsid w:val="00821693"/>
    <w:rsid w:val="00821B33"/>
    <w:rsid w:val="00824318"/>
    <w:rsid w:val="008244BF"/>
    <w:rsid w:val="00824675"/>
    <w:rsid w:val="00831D31"/>
    <w:rsid w:val="008320BF"/>
    <w:rsid w:val="00833C43"/>
    <w:rsid w:val="00840E85"/>
    <w:rsid w:val="008420CE"/>
    <w:rsid w:val="00842DCF"/>
    <w:rsid w:val="00846083"/>
    <w:rsid w:val="00850F13"/>
    <w:rsid w:val="00851F96"/>
    <w:rsid w:val="00852D88"/>
    <w:rsid w:val="00856BE7"/>
    <w:rsid w:val="008576BA"/>
    <w:rsid w:val="0086215A"/>
    <w:rsid w:val="00862649"/>
    <w:rsid w:val="00863AA2"/>
    <w:rsid w:val="00863DA4"/>
    <w:rsid w:val="0086615D"/>
    <w:rsid w:val="00866258"/>
    <w:rsid w:val="008713FA"/>
    <w:rsid w:val="00871945"/>
    <w:rsid w:val="008729E5"/>
    <w:rsid w:val="00875208"/>
    <w:rsid w:val="008772C1"/>
    <w:rsid w:val="00881FCB"/>
    <w:rsid w:val="008830D0"/>
    <w:rsid w:val="008844B8"/>
    <w:rsid w:val="0088543F"/>
    <w:rsid w:val="0088686F"/>
    <w:rsid w:val="008871F8"/>
    <w:rsid w:val="00892B30"/>
    <w:rsid w:val="00893E27"/>
    <w:rsid w:val="00893ED0"/>
    <w:rsid w:val="008974D5"/>
    <w:rsid w:val="008A1F6A"/>
    <w:rsid w:val="008A4EC3"/>
    <w:rsid w:val="008A52AB"/>
    <w:rsid w:val="008A6E69"/>
    <w:rsid w:val="008B0931"/>
    <w:rsid w:val="008B110D"/>
    <w:rsid w:val="008B2822"/>
    <w:rsid w:val="008B37FC"/>
    <w:rsid w:val="008B3895"/>
    <w:rsid w:val="008B60D8"/>
    <w:rsid w:val="008C20B7"/>
    <w:rsid w:val="008C251C"/>
    <w:rsid w:val="008C25D7"/>
    <w:rsid w:val="008C3646"/>
    <w:rsid w:val="008C4766"/>
    <w:rsid w:val="008C533D"/>
    <w:rsid w:val="008C59B4"/>
    <w:rsid w:val="008C6AEA"/>
    <w:rsid w:val="008D04E2"/>
    <w:rsid w:val="008D0D3C"/>
    <w:rsid w:val="008D1CDF"/>
    <w:rsid w:val="008D7632"/>
    <w:rsid w:val="008D7F0F"/>
    <w:rsid w:val="008E0616"/>
    <w:rsid w:val="008E1C6B"/>
    <w:rsid w:val="008E3539"/>
    <w:rsid w:val="008E425A"/>
    <w:rsid w:val="008E4605"/>
    <w:rsid w:val="008E5110"/>
    <w:rsid w:val="008F0EB0"/>
    <w:rsid w:val="008F1011"/>
    <w:rsid w:val="008F2A21"/>
    <w:rsid w:val="008F7395"/>
    <w:rsid w:val="00900A24"/>
    <w:rsid w:val="00902B62"/>
    <w:rsid w:val="009043D3"/>
    <w:rsid w:val="009103D7"/>
    <w:rsid w:val="00911DFE"/>
    <w:rsid w:val="00912E09"/>
    <w:rsid w:val="00913355"/>
    <w:rsid w:val="00914D96"/>
    <w:rsid w:val="009173B8"/>
    <w:rsid w:val="00917718"/>
    <w:rsid w:val="00917F5C"/>
    <w:rsid w:val="0092465F"/>
    <w:rsid w:val="009312A8"/>
    <w:rsid w:val="009316E8"/>
    <w:rsid w:val="009400B6"/>
    <w:rsid w:val="00941D16"/>
    <w:rsid w:val="00945DB2"/>
    <w:rsid w:val="00946FE3"/>
    <w:rsid w:val="009522B9"/>
    <w:rsid w:val="0095371F"/>
    <w:rsid w:val="00961457"/>
    <w:rsid w:val="00961E3D"/>
    <w:rsid w:val="00966332"/>
    <w:rsid w:val="00970EAE"/>
    <w:rsid w:val="00971A97"/>
    <w:rsid w:val="00972BF7"/>
    <w:rsid w:val="009744AE"/>
    <w:rsid w:val="0097600A"/>
    <w:rsid w:val="00980CF1"/>
    <w:rsid w:val="00983F69"/>
    <w:rsid w:val="009842A3"/>
    <w:rsid w:val="009911D1"/>
    <w:rsid w:val="009912E2"/>
    <w:rsid w:val="0099147C"/>
    <w:rsid w:val="00995426"/>
    <w:rsid w:val="0099564F"/>
    <w:rsid w:val="00995FCD"/>
    <w:rsid w:val="009A0414"/>
    <w:rsid w:val="009A14DD"/>
    <w:rsid w:val="009A7085"/>
    <w:rsid w:val="009B2C49"/>
    <w:rsid w:val="009B3374"/>
    <w:rsid w:val="009B357D"/>
    <w:rsid w:val="009B4ACF"/>
    <w:rsid w:val="009B5100"/>
    <w:rsid w:val="009B599C"/>
    <w:rsid w:val="009C04DE"/>
    <w:rsid w:val="009C0869"/>
    <w:rsid w:val="009C573E"/>
    <w:rsid w:val="009C73CF"/>
    <w:rsid w:val="009D0028"/>
    <w:rsid w:val="009D0602"/>
    <w:rsid w:val="009D77BD"/>
    <w:rsid w:val="009E0A4F"/>
    <w:rsid w:val="009E4118"/>
    <w:rsid w:val="009F1808"/>
    <w:rsid w:val="009F24FA"/>
    <w:rsid w:val="009F5781"/>
    <w:rsid w:val="009F6B6A"/>
    <w:rsid w:val="00A04C28"/>
    <w:rsid w:val="00A05A66"/>
    <w:rsid w:val="00A0689A"/>
    <w:rsid w:val="00A0764E"/>
    <w:rsid w:val="00A1102B"/>
    <w:rsid w:val="00A11A04"/>
    <w:rsid w:val="00A14E1D"/>
    <w:rsid w:val="00A16E8F"/>
    <w:rsid w:val="00A210D1"/>
    <w:rsid w:val="00A23F42"/>
    <w:rsid w:val="00A3073D"/>
    <w:rsid w:val="00A37E10"/>
    <w:rsid w:val="00A41889"/>
    <w:rsid w:val="00A4414E"/>
    <w:rsid w:val="00A463E6"/>
    <w:rsid w:val="00A464CC"/>
    <w:rsid w:val="00A4694E"/>
    <w:rsid w:val="00A50A22"/>
    <w:rsid w:val="00A5518A"/>
    <w:rsid w:val="00A55FCC"/>
    <w:rsid w:val="00A603B0"/>
    <w:rsid w:val="00A6105D"/>
    <w:rsid w:val="00A61078"/>
    <w:rsid w:val="00A62288"/>
    <w:rsid w:val="00A64826"/>
    <w:rsid w:val="00A654D6"/>
    <w:rsid w:val="00A72E77"/>
    <w:rsid w:val="00A74AED"/>
    <w:rsid w:val="00A76478"/>
    <w:rsid w:val="00A82D1C"/>
    <w:rsid w:val="00A846B2"/>
    <w:rsid w:val="00A85D99"/>
    <w:rsid w:val="00A92B20"/>
    <w:rsid w:val="00AA0253"/>
    <w:rsid w:val="00AA2290"/>
    <w:rsid w:val="00AA2555"/>
    <w:rsid w:val="00AA3C94"/>
    <w:rsid w:val="00AA4CC0"/>
    <w:rsid w:val="00AA68BE"/>
    <w:rsid w:val="00AB2CA6"/>
    <w:rsid w:val="00AB71F8"/>
    <w:rsid w:val="00AC4CC1"/>
    <w:rsid w:val="00AC51CE"/>
    <w:rsid w:val="00AC5868"/>
    <w:rsid w:val="00AD0A94"/>
    <w:rsid w:val="00AD48E3"/>
    <w:rsid w:val="00AD7093"/>
    <w:rsid w:val="00AE273C"/>
    <w:rsid w:val="00AE49F4"/>
    <w:rsid w:val="00AF0D62"/>
    <w:rsid w:val="00AF239E"/>
    <w:rsid w:val="00AF3658"/>
    <w:rsid w:val="00AF36FA"/>
    <w:rsid w:val="00AF46C2"/>
    <w:rsid w:val="00AF72FB"/>
    <w:rsid w:val="00B00155"/>
    <w:rsid w:val="00B00462"/>
    <w:rsid w:val="00B00FE9"/>
    <w:rsid w:val="00B106C2"/>
    <w:rsid w:val="00B11CAD"/>
    <w:rsid w:val="00B15040"/>
    <w:rsid w:val="00B15D5C"/>
    <w:rsid w:val="00B268CD"/>
    <w:rsid w:val="00B30200"/>
    <w:rsid w:val="00B326B7"/>
    <w:rsid w:val="00B326DA"/>
    <w:rsid w:val="00B33A17"/>
    <w:rsid w:val="00B40276"/>
    <w:rsid w:val="00B45E00"/>
    <w:rsid w:val="00B46B9B"/>
    <w:rsid w:val="00B517F3"/>
    <w:rsid w:val="00B528C7"/>
    <w:rsid w:val="00B548EC"/>
    <w:rsid w:val="00B5499A"/>
    <w:rsid w:val="00B57300"/>
    <w:rsid w:val="00B65159"/>
    <w:rsid w:val="00B67BD0"/>
    <w:rsid w:val="00B67C64"/>
    <w:rsid w:val="00B7255C"/>
    <w:rsid w:val="00B72FD5"/>
    <w:rsid w:val="00B74C59"/>
    <w:rsid w:val="00B75F2C"/>
    <w:rsid w:val="00B76457"/>
    <w:rsid w:val="00B810B6"/>
    <w:rsid w:val="00B81667"/>
    <w:rsid w:val="00B8191A"/>
    <w:rsid w:val="00B9298F"/>
    <w:rsid w:val="00B9318D"/>
    <w:rsid w:val="00B9328E"/>
    <w:rsid w:val="00B93FEF"/>
    <w:rsid w:val="00B96610"/>
    <w:rsid w:val="00B967F2"/>
    <w:rsid w:val="00BA3211"/>
    <w:rsid w:val="00BA50AF"/>
    <w:rsid w:val="00BA51BF"/>
    <w:rsid w:val="00BA576A"/>
    <w:rsid w:val="00BB03BC"/>
    <w:rsid w:val="00BB21CB"/>
    <w:rsid w:val="00BB6716"/>
    <w:rsid w:val="00BC0ADE"/>
    <w:rsid w:val="00BC34E1"/>
    <w:rsid w:val="00BC3EEF"/>
    <w:rsid w:val="00BC5C42"/>
    <w:rsid w:val="00BD0AA2"/>
    <w:rsid w:val="00BD183F"/>
    <w:rsid w:val="00BD2E79"/>
    <w:rsid w:val="00BD3CED"/>
    <w:rsid w:val="00BD45C6"/>
    <w:rsid w:val="00BD4F5E"/>
    <w:rsid w:val="00BD7AD7"/>
    <w:rsid w:val="00BE0022"/>
    <w:rsid w:val="00BE0DF3"/>
    <w:rsid w:val="00BE318B"/>
    <w:rsid w:val="00BE3492"/>
    <w:rsid w:val="00BE352A"/>
    <w:rsid w:val="00BE5527"/>
    <w:rsid w:val="00BE5F82"/>
    <w:rsid w:val="00BF12E9"/>
    <w:rsid w:val="00BF1FB4"/>
    <w:rsid w:val="00BF2A28"/>
    <w:rsid w:val="00C002B5"/>
    <w:rsid w:val="00C03703"/>
    <w:rsid w:val="00C03B4A"/>
    <w:rsid w:val="00C03DE1"/>
    <w:rsid w:val="00C11447"/>
    <w:rsid w:val="00C139E8"/>
    <w:rsid w:val="00C16C14"/>
    <w:rsid w:val="00C212D2"/>
    <w:rsid w:val="00C21987"/>
    <w:rsid w:val="00C21C2D"/>
    <w:rsid w:val="00C223E0"/>
    <w:rsid w:val="00C22662"/>
    <w:rsid w:val="00C2276D"/>
    <w:rsid w:val="00C255D3"/>
    <w:rsid w:val="00C26457"/>
    <w:rsid w:val="00C31486"/>
    <w:rsid w:val="00C31924"/>
    <w:rsid w:val="00C3692D"/>
    <w:rsid w:val="00C37B03"/>
    <w:rsid w:val="00C37D05"/>
    <w:rsid w:val="00C45069"/>
    <w:rsid w:val="00C46E5E"/>
    <w:rsid w:val="00C50396"/>
    <w:rsid w:val="00C53CE5"/>
    <w:rsid w:val="00C549B4"/>
    <w:rsid w:val="00C553B1"/>
    <w:rsid w:val="00C6019F"/>
    <w:rsid w:val="00C6070D"/>
    <w:rsid w:val="00C6163F"/>
    <w:rsid w:val="00C620EA"/>
    <w:rsid w:val="00C81386"/>
    <w:rsid w:val="00C8139E"/>
    <w:rsid w:val="00C90373"/>
    <w:rsid w:val="00C9242C"/>
    <w:rsid w:val="00C9466A"/>
    <w:rsid w:val="00C95CA8"/>
    <w:rsid w:val="00C95F48"/>
    <w:rsid w:val="00CA5507"/>
    <w:rsid w:val="00CB2E13"/>
    <w:rsid w:val="00CB350B"/>
    <w:rsid w:val="00CB634D"/>
    <w:rsid w:val="00CB6608"/>
    <w:rsid w:val="00CC02B4"/>
    <w:rsid w:val="00CC31FF"/>
    <w:rsid w:val="00CC4736"/>
    <w:rsid w:val="00CC4869"/>
    <w:rsid w:val="00CC575E"/>
    <w:rsid w:val="00CC6094"/>
    <w:rsid w:val="00CC621F"/>
    <w:rsid w:val="00CC6741"/>
    <w:rsid w:val="00CC6812"/>
    <w:rsid w:val="00CC78FB"/>
    <w:rsid w:val="00CD0E8C"/>
    <w:rsid w:val="00CD373E"/>
    <w:rsid w:val="00CD57E7"/>
    <w:rsid w:val="00CD5AF1"/>
    <w:rsid w:val="00CD60CB"/>
    <w:rsid w:val="00CD64F2"/>
    <w:rsid w:val="00CD68A8"/>
    <w:rsid w:val="00CD71A7"/>
    <w:rsid w:val="00CE0A47"/>
    <w:rsid w:val="00CE0DEF"/>
    <w:rsid w:val="00CE2E7D"/>
    <w:rsid w:val="00CE573E"/>
    <w:rsid w:val="00CE60F4"/>
    <w:rsid w:val="00CE6153"/>
    <w:rsid w:val="00CE6EF9"/>
    <w:rsid w:val="00CE76F9"/>
    <w:rsid w:val="00CF0BA2"/>
    <w:rsid w:val="00CF2694"/>
    <w:rsid w:val="00CF2A54"/>
    <w:rsid w:val="00CF30D0"/>
    <w:rsid w:val="00CF31D7"/>
    <w:rsid w:val="00CF6D03"/>
    <w:rsid w:val="00CF7142"/>
    <w:rsid w:val="00D00B98"/>
    <w:rsid w:val="00D00F2F"/>
    <w:rsid w:val="00D01778"/>
    <w:rsid w:val="00D04484"/>
    <w:rsid w:val="00D10854"/>
    <w:rsid w:val="00D10B5D"/>
    <w:rsid w:val="00D15FD1"/>
    <w:rsid w:val="00D22E70"/>
    <w:rsid w:val="00D31CEF"/>
    <w:rsid w:val="00D373F9"/>
    <w:rsid w:val="00D40917"/>
    <w:rsid w:val="00D417B9"/>
    <w:rsid w:val="00D43587"/>
    <w:rsid w:val="00D45DE5"/>
    <w:rsid w:val="00D5084A"/>
    <w:rsid w:val="00D513A2"/>
    <w:rsid w:val="00D55FFD"/>
    <w:rsid w:val="00D600FB"/>
    <w:rsid w:val="00D630E2"/>
    <w:rsid w:val="00D63F51"/>
    <w:rsid w:val="00D67111"/>
    <w:rsid w:val="00D70186"/>
    <w:rsid w:val="00D7240A"/>
    <w:rsid w:val="00D76357"/>
    <w:rsid w:val="00D76628"/>
    <w:rsid w:val="00D767B1"/>
    <w:rsid w:val="00D779EF"/>
    <w:rsid w:val="00D81604"/>
    <w:rsid w:val="00D82F52"/>
    <w:rsid w:val="00D8357B"/>
    <w:rsid w:val="00D836E2"/>
    <w:rsid w:val="00D8411F"/>
    <w:rsid w:val="00D8799D"/>
    <w:rsid w:val="00D910B9"/>
    <w:rsid w:val="00D912D1"/>
    <w:rsid w:val="00D9317E"/>
    <w:rsid w:val="00D933D2"/>
    <w:rsid w:val="00D940BA"/>
    <w:rsid w:val="00D945A5"/>
    <w:rsid w:val="00DA06B5"/>
    <w:rsid w:val="00DA0FB4"/>
    <w:rsid w:val="00DB0C2B"/>
    <w:rsid w:val="00DB20E7"/>
    <w:rsid w:val="00DB4CF0"/>
    <w:rsid w:val="00DB5610"/>
    <w:rsid w:val="00DB6757"/>
    <w:rsid w:val="00DB7786"/>
    <w:rsid w:val="00DC5851"/>
    <w:rsid w:val="00DC5CF6"/>
    <w:rsid w:val="00DC5D80"/>
    <w:rsid w:val="00DC6AE7"/>
    <w:rsid w:val="00DC6B7F"/>
    <w:rsid w:val="00DD17DF"/>
    <w:rsid w:val="00DD6A1D"/>
    <w:rsid w:val="00DE148B"/>
    <w:rsid w:val="00DE21F4"/>
    <w:rsid w:val="00DE417E"/>
    <w:rsid w:val="00DE6BAB"/>
    <w:rsid w:val="00DF0395"/>
    <w:rsid w:val="00DF27DA"/>
    <w:rsid w:val="00DF49A2"/>
    <w:rsid w:val="00DF4D75"/>
    <w:rsid w:val="00DF4FC7"/>
    <w:rsid w:val="00DF5233"/>
    <w:rsid w:val="00DF529A"/>
    <w:rsid w:val="00DF5545"/>
    <w:rsid w:val="00DF7F02"/>
    <w:rsid w:val="00E04C92"/>
    <w:rsid w:val="00E1217C"/>
    <w:rsid w:val="00E138B0"/>
    <w:rsid w:val="00E203DC"/>
    <w:rsid w:val="00E20F95"/>
    <w:rsid w:val="00E2164C"/>
    <w:rsid w:val="00E222C7"/>
    <w:rsid w:val="00E2565D"/>
    <w:rsid w:val="00E26D1E"/>
    <w:rsid w:val="00E304D9"/>
    <w:rsid w:val="00E30F31"/>
    <w:rsid w:val="00E3146A"/>
    <w:rsid w:val="00E3297F"/>
    <w:rsid w:val="00E3457E"/>
    <w:rsid w:val="00E34C23"/>
    <w:rsid w:val="00E37292"/>
    <w:rsid w:val="00E37A83"/>
    <w:rsid w:val="00E40F9E"/>
    <w:rsid w:val="00E41B1E"/>
    <w:rsid w:val="00E4540D"/>
    <w:rsid w:val="00E457BF"/>
    <w:rsid w:val="00E467F3"/>
    <w:rsid w:val="00E47029"/>
    <w:rsid w:val="00E50533"/>
    <w:rsid w:val="00E50D2A"/>
    <w:rsid w:val="00E5117C"/>
    <w:rsid w:val="00E52468"/>
    <w:rsid w:val="00E5536F"/>
    <w:rsid w:val="00E63633"/>
    <w:rsid w:val="00E74BA1"/>
    <w:rsid w:val="00E82292"/>
    <w:rsid w:val="00E85465"/>
    <w:rsid w:val="00E85B75"/>
    <w:rsid w:val="00E9568C"/>
    <w:rsid w:val="00E95980"/>
    <w:rsid w:val="00E97032"/>
    <w:rsid w:val="00E97C5C"/>
    <w:rsid w:val="00EA02DB"/>
    <w:rsid w:val="00EA1C06"/>
    <w:rsid w:val="00EA2F51"/>
    <w:rsid w:val="00EA38D9"/>
    <w:rsid w:val="00EA54E7"/>
    <w:rsid w:val="00EA74FF"/>
    <w:rsid w:val="00EB0512"/>
    <w:rsid w:val="00EB204B"/>
    <w:rsid w:val="00EB27BA"/>
    <w:rsid w:val="00EB426F"/>
    <w:rsid w:val="00EB51E3"/>
    <w:rsid w:val="00EB5908"/>
    <w:rsid w:val="00EB5C8A"/>
    <w:rsid w:val="00EB7A2B"/>
    <w:rsid w:val="00EB7BDB"/>
    <w:rsid w:val="00EC40BD"/>
    <w:rsid w:val="00EC4442"/>
    <w:rsid w:val="00EC621C"/>
    <w:rsid w:val="00ED767C"/>
    <w:rsid w:val="00ED78BF"/>
    <w:rsid w:val="00ED7E99"/>
    <w:rsid w:val="00EE0A76"/>
    <w:rsid w:val="00EE1309"/>
    <w:rsid w:val="00EE2D61"/>
    <w:rsid w:val="00EE4D7D"/>
    <w:rsid w:val="00EE781E"/>
    <w:rsid w:val="00EF0B59"/>
    <w:rsid w:val="00EF1726"/>
    <w:rsid w:val="00EF5B48"/>
    <w:rsid w:val="00EF635A"/>
    <w:rsid w:val="00F04981"/>
    <w:rsid w:val="00F105F7"/>
    <w:rsid w:val="00F1349D"/>
    <w:rsid w:val="00F13A3E"/>
    <w:rsid w:val="00F15997"/>
    <w:rsid w:val="00F17F9D"/>
    <w:rsid w:val="00F20C17"/>
    <w:rsid w:val="00F253B6"/>
    <w:rsid w:val="00F308CE"/>
    <w:rsid w:val="00F35340"/>
    <w:rsid w:val="00F3727F"/>
    <w:rsid w:val="00F4122E"/>
    <w:rsid w:val="00F42D07"/>
    <w:rsid w:val="00F52A74"/>
    <w:rsid w:val="00F5313F"/>
    <w:rsid w:val="00F53525"/>
    <w:rsid w:val="00F53FA5"/>
    <w:rsid w:val="00F544A4"/>
    <w:rsid w:val="00F56A8F"/>
    <w:rsid w:val="00F56B1B"/>
    <w:rsid w:val="00F61C11"/>
    <w:rsid w:val="00F63DFF"/>
    <w:rsid w:val="00F64FAD"/>
    <w:rsid w:val="00F66E24"/>
    <w:rsid w:val="00F72E2E"/>
    <w:rsid w:val="00F73A84"/>
    <w:rsid w:val="00F764FB"/>
    <w:rsid w:val="00F77E5F"/>
    <w:rsid w:val="00F85182"/>
    <w:rsid w:val="00F854F1"/>
    <w:rsid w:val="00F86F38"/>
    <w:rsid w:val="00F911CD"/>
    <w:rsid w:val="00F96F4C"/>
    <w:rsid w:val="00FA2463"/>
    <w:rsid w:val="00FA2A5A"/>
    <w:rsid w:val="00FA4FC3"/>
    <w:rsid w:val="00FA551A"/>
    <w:rsid w:val="00FA56D9"/>
    <w:rsid w:val="00FB1CBE"/>
    <w:rsid w:val="00FB3630"/>
    <w:rsid w:val="00FB3F13"/>
    <w:rsid w:val="00FC0B43"/>
    <w:rsid w:val="00FC0D01"/>
    <w:rsid w:val="00FC19F4"/>
    <w:rsid w:val="00FC1BD0"/>
    <w:rsid w:val="00FC29B7"/>
    <w:rsid w:val="00FC2ABE"/>
    <w:rsid w:val="00FC3748"/>
    <w:rsid w:val="00FC4032"/>
    <w:rsid w:val="00FC4042"/>
    <w:rsid w:val="00FC5BA9"/>
    <w:rsid w:val="00FD09E7"/>
    <w:rsid w:val="00FD1125"/>
    <w:rsid w:val="00FD36D9"/>
    <w:rsid w:val="00FD4D16"/>
    <w:rsid w:val="00FD519B"/>
    <w:rsid w:val="00FE1294"/>
    <w:rsid w:val="00FE1ADD"/>
    <w:rsid w:val="00FE1B92"/>
    <w:rsid w:val="00FF03F2"/>
    <w:rsid w:val="00FF4DF8"/>
    <w:rsid w:val="00FF4F5A"/>
    <w:rsid w:val="00FF792B"/>
    <w:rsid w:val="01D2F8FB"/>
    <w:rsid w:val="0462C816"/>
    <w:rsid w:val="04E0E072"/>
    <w:rsid w:val="056F108D"/>
    <w:rsid w:val="05D6FFDC"/>
    <w:rsid w:val="05D7DA9A"/>
    <w:rsid w:val="067C18D6"/>
    <w:rsid w:val="06F1C803"/>
    <w:rsid w:val="072CE0FE"/>
    <w:rsid w:val="080BD3DA"/>
    <w:rsid w:val="0910FFDA"/>
    <w:rsid w:val="0AF0E2C5"/>
    <w:rsid w:val="0B15A736"/>
    <w:rsid w:val="0BF1B1B7"/>
    <w:rsid w:val="0CBA044F"/>
    <w:rsid w:val="0D057902"/>
    <w:rsid w:val="0D3A2323"/>
    <w:rsid w:val="0D64024D"/>
    <w:rsid w:val="0E1982D3"/>
    <w:rsid w:val="0EC70D15"/>
    <w:rsid w:val="0F26F78B"/>
    <w:rsid w:val="0F5F7ACE"/>
    <w:rsid w:val="0F691754"/>
    <w:rsid w:val="1031FB75"/>
    <w:rsid w:val="109F9627"/>
    <w:rsid w:val="10ACA891"/>
    <w:rsid w:val="11CC1E33"/>
    <w:rsid w:val="12CC3367"/>
    <w:rsid w:val="1307AEFF"/>
    <w:rsid w:val="1319B2A4"/>
    <w:rsid w:val="131BA02B"/>
    <w:rsid w:val="13B57804"/>
    <w:rsid w:val="14E00809"/>
    <w:rsid w:val="15E06091"/>
    <w:rsid w:val="163051C3"/>
    <w:rsid w:val="1664E8F8"/>
    <w:rsid w:val="16743250"/>
    <w:rsid w:val="173449BE"/>
    <w:rsid w:val="173C36B4"/>
    <w:rsid w:val="17B00974"/>
    <w:rsid w:val="18C5A2C0"/>
    <w:rsid w:val="191E0246"/>
    <w:rsid w:val="1978F82E"/>
    <w:rsid w:val="1A04F7B7"/>
    <w:rsid w:val="1B4C9AF4"/>
    <w:rsid w:val="1BEE9549"/>
    <w:rsid w:val="1D411AD8"/>
    <w:rsid w:val="1D4DE344"/>
    <w:rsid w:val="1D550BB8"/>
    <w:rsid w:val="1DA8CAFB"/>
    <w:rsid w:val="1DEC977F"/>
    <w:rsid w:val="1F1440A3"/>
    <w:rsid w:val="1F448196"/>
    <w:rsid w:val="1FD3A41B"/>
    <w:rsid w:val="1FFCC3CB"/>
    <w:rsid w:val="214ADF9C"/>
    <w:rsid w:val="217B9A37"/>
    <w:rsid w:val="2261FDDD"/>
    <w:rsid w:val="22771427"/>
    <w:rsid w:val="2308CA20"/>
    <w:rsid w:val="232D24E4"/>
    <w:rsid w:val="23F38E00"/>
    <w:rsid w:val="24EE3BC8"/>
    <w:rsid w:val="2679D92C"/>
    <w:rsid w:val="2734A66E"/>
    <w:rsid w:val="29146EB4"/>
    <w:rsid w:val="2ADF9A56"/>
    <w:rsid w:val="2B3029E1"/>
    <w:rsid w:val="2C4BF36C"/>
    <w:rsid w:val="2D11FF29"/>
    <w:rsid w:val="2D675CF9"/>
    <w:rsid w:val="2F2C1468"/>
    <w:rsid w:val="307BF3C8"/>
    <w:rsid w:val="30B76543"/>
    <w:rsid w:val="311C75D4"/>
    <w:rsid w:val="31BA87EB"/>
    <w:rsid w:val="31C96648"/>
    <w:rsid w:val="326E4293"/>
    <w:rsid w:val="33894E3A"/>
    <w:rsid w:val="34111485"/>
    <w:rsid w:val="34500964"/>
    <w:rsid w:val="34A443D1"/>
    <w:rsid w:val="34BD1238"/>
    <w:rsid w:val="350871F5"/>
    <w:rsid w:val="3554DE78"/>
    <w:rsid w:val="35914663"/>
    <w:rsid w:val="35DC57A8"/>
    <w:rsid w:val="36C21562"/>
    <w:rsid w:val="37F48FDF"/>
    <w:rsid w:val="381E6D18"/>
    <w:rsid w:val="387DF744"/>
    <w:rsid w:val="38F9A02C"/>
    <w:rsid w:val="39029428"/>
    <w:rsid w:val="3958CD0E"/>
    <w:rsid w:val="39688F5F"/>
    <w:rsid w:val="397C7DD1"/>
    <w:rsid w:val="3C83DEA4"/>
    <w:rsid w:val="3D0F6234"/>
    <w:rsid w:val="3D75A6C3"/>
    <w:rsid w:val="3D85537B"/>
    <w:rsid w:val="3E955BF7"/>
    <w:rsid w:val="3FB0A5E9"/>
    <w:rsid w:val="3FBB7590"/>
    <w:rsid w:val="4118AB40"/>
    <w:rsid w:val="419DEA96"/>
    <w:rsid w:val="41D01934"/>
    <w:rsid w:val="41F3E998"/>
    <w:rsid w:val="4218AB5B"/>
    <w:rsid w:val="4272AF0D"/>
    <w:rsid w:val="4279AD78"/>
    <w:rsid w:val="458097FF"/>
    <w:rsid w:val="4594DF52"/>
    <w:rsid w:val="462E8556"/>
    <w:rsid w:val="4640A068"/>
    <w:rsid w:val="4818FAE6"/>
    <w:rsid w:val="48897C43"/>
    <w:rsid w:val="48C7DEA6"/>
    <w:rsid w:val="48E6DF53"/>
    <w:rsid w:val="4B10DBBA"/>
    <w:rsid w:val="4D4F5470"/>
    <w:rsid w:val="4E2F390C"/>
    <w:rsid w:val="4F12BC7E"/>
    <w:rsid w:val="535F24A6"/>
    <w:rsid w:val="553FCDC7"/>
    <w:rsid w:val="5540F4A6"/>
    <w:rsid w:val="55DB4567"/>
    <w:rsid w:val="57D26CBE"/>
    <w:rsid w:val="584AF7DE"/>
    <w:rsid w:val="58CEACC7"/>
    <w:rsid w:val="5960FA99"/>
    <w:rsid w:val="59ABFFB1"/>
    <w:rsid w:val="59AF893A"/>
    <w:rsid w:val="59F029FE"/>
    <w:rsid w:val="5A0EAF2C"/>
    <w:rsid w:val="5A957E8E"/>
    <w:rsid w:val="5AB11943"/>
    <w:rsid w:val="5B146165"/>
    <w:rsid w:val="5B46D27B"/>
    <w:rsid w:val="5B65ECC7"/>
    <w:rsid w:val="5B6DB20C"/>
    <w:rsid w:val="5D3DBF5C"/>
    <w:rsid w:val="5DE04C8D"/>
    <w:rsid w:val="5DE5698C"/>
    <w:rsid w:val="5E863E55"/>
    <w:rsid w:val="5EF8B7FB"/>
    <w:rsid w:val="5FC97D3B"/>
    <w:rsid w:val="603EAEB3"/>
    <w:rsid w:val="60632FE9"/>
    <w:rsid w:val="6067D5D9"/>
    <w:rsid w:val="60698E60"/>
    <w:rsid w:val="6083F5DD"/>
    <w:rsid w:val="621D3620"/>
    <w:rsid w:val="62A5FFB6"/>
    <w:rsid w:val="62D5E05F"/>
    <w:rsid w:val="62EAE8F3"/>
    <w:rsid w:val="64B9E81D"/>
    <w:rsid w:val="66D7CB00"/>
    <w:rsid w:val="67347DFC"/>
    <w:rsid w:val="67783CC2"/>
    <w:rsid w:val="68093FF0"/>
    <w:rsid w:val="68782C69"/>
    <w:rsid w:val="69D10BE6"/>
    <w:rsid w:val="6BCB3078"/>
    <w:rsid w:val="6E52F214"/>
    <w:rsid w:val="71D9F016"/>
    <w:rsid w:val="73D600F4"/>
    <w:rsid w:val="73F33FE3"/>
    <w:rsid w:val="75461EF3"/>
    <w:rsid w:val="75743D2E"/>
    <w:rsid w:val="75830B14"/>
    <w:rsid w:val="781DB1F1"/>
    <w:rsid w:val="79207C79"/>
    <w:rsid w:val="7A113A93"/>
    <w:rsid w:val="7B655674"/>
    <w:rsid w:val="7BFD10B0"/>
    <w:rsid w:val="7C458A2D"/>
    <w:rsid w:val="7D3C3400"/>
    <w:rsid w:val="7DD54A7A"/>
    <w:rsid w:val="7F01B934"/>
    <w:rsid w:val="7F7384BF"/>
    <w:rsid w:val="7F87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625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094"/>
    <w:pPr>
      <w:keepNext/>
      <w:keepLines/>
      <w:spacing w:before="160" w:after="80"/>
      <w:outlineLvl w:val="1"/>
    </w:pPr>
    <w:rPr>
      <w:rFonts w:asciiTheme="majorHAnsi" w:eastAsiaTheme="majorEastAsia" w:hAnsiTheme="majorHAnsi" w:cstheme="majorBidi"/>
      <w:b/>
      <w:color w:val="E97132" w:themeColor="accent2"/>
      <w:sz w:val="32"/>
      <w:szCs w:val="32"/>
    </w:rPr>
  </w:style>
  <w:style w:type="paragraph" w:styleId="Heading3">
    <w:name w:val="heading 3"/>
    <w:basedOn w:val="Normal"/>
    <w:next w:val="Normal"/>
    <w:link w:val="Heading3Char"/>
    <w:uiPriority w:val="9"/>
    <w:semiHidden/>
    <w:unhideWhenUsed/>
    <w:qFormat/>
    <w:rsid w:val="00E95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094"/>
    <w:rPr>
      <w:rFonts w:asciiTheme="majorHAnsi" w:eastAsiaTheme="majorEastAsia" w:hAnsiTheme="majorHAnsi" w:cstheme="majorBidi"/>
      <w:b/>
      <w:color w:val="E97132" w:themeColor="accent2"/>
      <w:sz w:val="32"/>
      <w:szCs w:val="32"/>
    </w:rPr>
  </w:style>
  <w:style w:type="character" w:customStyle="1" w:styleId="Heading3Char">
    <w:name w:val="Heading 3 Char"/>
    <w:basedOn w:val="DefaultParagraphFont"/>
    <w:link w:val="Heading3"/>
    <w:uiPriority w:val="9"/>
    <w:semiHidden/>
    <w:rsid w:val="00E95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80"/>
    <w:rPr>
      <w:rFonts w:eastAsiaTheme="majorEastAsia" w:cstheme="majorBidi"/>
      <w:color w:val="272727" w:themeColor="text1" w:themeTint="D8"/>
    </w:rPr>
  </w:style>
  <w:style w:type="paragraph" w:styleId="Title">
    <w:name w:val="Title"/>
    <w:basedOn w:val="Normal"/>
    <w:next w:val="Normal"/>
    <w:link w:val="TitleChar"/>
    <w:uiPriority w:val="10"/>
    <w:qFormat/>
    <w:rsid w:val="00E9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980"/>
    <w:pPr>
      <w:spacing w:before="160"/>
      <w:jc w:val="center"/>
    </w:pPr>
    <w:rPr>
      <w:i/>
      <w:iCs/>
      <w:color w:val="404040" w:themeColor="text1" w:themeTint="BF"/>
    </w:rPr>
  </w:style>
  <w:style w:type="character" w:customStyle="1" w:styleId="QuoteChar">
    <w:name w:val="Quote Char"/>
    <w:basedOn w:val="DefaultParagraphFont"/>
    <w:link w:val="Quote"/>
    <w:uiPriority w:val="29"/>
    <w:rsid w:val="00E95980"/>
    <w:rPr>
      <w:i/>
      <w:iCs/>
      <w:color w:val="404040" w:themeColor="text1" w:themeTint="BF"/>
    </w:rPr>
  </w:style>
  <w:style w:type="paragraph" w:styleId="ListParagraph">
    <w:name w:val="List Paragraph"/>
    <w:basedOn w:val="Normal"/>
    <w:uiPriority w:val="34"/>
    <w:qFormat/>
    <w:rsid w:val="00E95980"/>
    <w:pPr>
      <w:ind w:left="720"/>
      <w:contextualSpacing/>
    </w:pPr>
  </w:style>
  <w:style w:type="character" w:styleId="IntenseEmphasis">
    <w:name w:val="Intense Emphasis"/>
    <w:basedOn w:val="DefaultParagraphFont"/>
    <w:uiPriority w:val="21"/>
    <w:qFormat/>
    <w:rsid w:val="00E95980"/>
    <w:rPr>
      <w:i/>
      <w:iCs/>
      <w:color w:val="0F4761" w:themeColor="accent1" w:themeShade="BF"/>
    </w:rPr>
  </w:style>
  <w:style w:type="paragraph" w:styleId="IntenseQuote">
    <w:name w:val="Intense Quote"/>
    <w:basedOn w:val="Normal"/>
    <w:next w:val="Normal"/>
    <w:link w:val="IntenseQuoteChar"/>
    <w:uiPriority w:val="30"/>
    <w:qFormat/>
    <w:rsid w:val="00E9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980"/>
    <w:rPr>
      <w:i/>
      <w:iCs/>
      <w:color w:val="0F4761" w:themeColor="accent1" w:themeShade="BF"/>
    </w:rPr>
  </w:style>
  <w:style w:type="character" w:styleId="IntenseReference">
    <w:name w:val="Intense Reference"/>
    <w:basedOn w:val="DefaultParagraphFont"/>
    <w:uiPriority w:val="32"/>
    <w:qFormat/>
    <w:rsid w:val="00E95980"/>
    <w:rPr>
      <w:b/>
      <w:bCs/>
      <w:smallCaps/>
      <w:color w:val="0F4761" w:themeColor="accent1" w:themeShade="BF"/>
      <w:spacing w:val="5"/>
    </w:rPr>
  </w:style>
  <w:style w:type="table" w:styleId="TableGrid">
    <w:name w:val="Table Grid"/>
    <w:basedOn w:val="TableNormal"/>
    <w:uiPriority w:val="39"/>
    <w:rsid w:val="009C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B1E"/>
    <w:rPr>
      <w:color w:val="467886" w:themeColor="hyperlink"/>
      <w:u w:val="single"/>
    </w:rPr>
  </w:style>
  <w:style w:type="character" w:styleId="UnresolvedMention">
    <w:name w:val="Unresolved Mention"/>
    <w:basedOn w:val="DefaultParagraphFont"/>
    <w:uiPriority w:val="99"/>
    <w:semiHidden/>
    <w:unhideWhenUsed/>
    <w:rsid w:val="00232B1E"/>
    <w:rPr>
      <w:color w:val="605E5C"/>
      <w:shd w:val="clear" w:color="auto" w:fill="E1DFDD"/>
    </w:rPr>
  </w:style>
  <w:style w:type="character" w:styleId="FollowedHyperlink">
    <w:name w:val="FollowedHyperlink"/>
    <w:basedOn w:val="DefaultParagraphFont"/>
    <w:uiPriority w:val="99"/>
    <w:semiHidden/>
    <w:unhideWhenUsed/>
    <w:rsid w:val="00232B1E"/>
    <w:rPr>
      <w:color w:val="96607D" w:themeColor="followedHyperlink"/>
      <w:u w:val="single"/>
    </w:rPr>
  </w:style>
  <w:style w:type="paragraph" w:styleId="Revision">
    <w:name w:val="Revision"/>
    <w:hidden/>
    <w:uiPriority w:val="99"/>
    <w:semiHidden/>
    <w:rsid w:val="0092465F"/>
    <w:pPr>
      <w:spacing w:after="0" w:line="240" w:lineRule="auto"/>
    </w:pPr>
  </w:style>
  <w:style w:type="paragraph" w:styleId="NormalWeb">
    <w:name w:val="Normal (Web)"/>
    <w:basedOn w:val="Normal"/>
    <w:uiPriority w:val="99"/>
    <w:semiHidden/>
    <w:unhideWhenUsed/>
    <w:rsid w:val="00AD48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9564F"/>
    <w:rPr>
      <w:sz w:val="16"/>
      <w:szCs w:val="16"/>
    </w:rPr>
  </w:style>
  <w:style w:type="paragraph" w:styleId="CommentText">
    <w:name w:val="annotation text"/>
    <w:basedOn w:val="Normal"/>
    <w:link w:val="CommentTextChar"/>
    <w:uiPriority w:val="99"/>
    <w:unhideWhenUsed/>
    <w:rsid w:val="0099564F"/>
    <w:pPr>
      <w:spacing w:line="240" w:lineRule="auto"/>
    </w:pPr>
    <w:rPr>
      <w:sz w:val="20"/>
      <w:szCs w:val="20"/>
    </w:rPr>
  </w:style>
  <w:style w:type="character" w:customStyle="1" w:styleId="CommentTextChar">
    <w:name w:val="Comment Text Char"/>
    <w:basedOn w:val="DefaultParagraphFont"/>
    <w:link w:val="CommentText"/>
    <w:uiPriority w:val="99"/>
    <w:rsid w:val="0099564F"/>
    <w:rPr>
      <w:sz w:val="20"/>
      <w:szCs w:val="20"/>
    </w:rPr>
  </w:style>
  <w:style w:type="paragraph" w:styleId="CommentSubject">
    <w:name w:val="annotation subject"/>
    <w:basedOn w:val="CommentText"/>
    <w:next w:val="CommentText"/>
    <w:link w:val="CommentSubjectChar"/>
    <w:uiPriority w:val="99"/>
    <w:semiHidden/>
    <w:unhideWhenUsed/>
    <w:rsid w:val="0099564F"/>
    <w:rPr>
      <w:b/>
      <w:bCs/>
    </w:rPr>
  </w:style>
  <w:style w:type="character" w:customStyle="1" w:styleId="CommentSubjectChar">
    <w:name w:val="Comment Subject Char"/>
    <w:basedOn w:val="CommentTextChar"/>
    <w:link w:val="CommentSubject"/>
    <w:uiPriority w:val="99"/>
    <w:semiHidden/>
    <w:rsid w:val="0099564F"/>
    <w:rPr>
      <w:b/>
      <w:bCs/>
      <w:sz w:val="20"/>
      <w:szCs w:val="20"/>
    </w:rPr>
  </w:style>
  <w:style w:type="character" w:styleId="Mention">
    <w:name w:val="Mention"/>
    <w:basedOn w:val="DefaultParagraphFont"/>
    <w:uiPriority w:val="99"/>
    <w:unhideWhenUsed/>
    <w:rsid w:val="0099564F"/>
    <w:rPr>
      <w:color w:val="2B579A"/>
      <w:shd w:val="clear" w:color="auto" w:fill="E1DFDD"/>
    </w:rPr>
  </w:style>
  <w:style w:type="paragraph" w:styleId="Header">
    <w:name w:val="header"/>
    <w:basedOn w:val="Normal"/>
    <w:link w:val="HeaderChar"/>
    <w:uiPriority w:val="99"/>
    <w:unhideWhenUsed/>
    <w:rsid w:val="0037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006"/>
  </w:style>
  <w:style w:type="paragraph" w:styleId="Footer">
    <w:name w:val="footer"/>
    <w:basedOn w:val="Normal"/>
    <w:link w:val="FooterChar"/>
    <w:uiPriority w:val="99"/>
    <w:unhideWhenUsed/>
    <w:rsid w:val="0037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961335">
      <w:bodyDiv w:val="1"/>
      <w:marLeft w:val="0"/>
      <w:marRight w:val="0"/>
      <w:marTop w:val="0"/>
      <w:marBottom w:val="0"/>
      <w:divBdr>
        <w:top w:val="none" w:sz="0" w:space="0" w:color="auto"/>
        <w:left w:val="none" w:sz="0" w:space="0" w:color="auto"/>
        <w:bottom w:val="none" w:sz="0" w:space="0" w:color="auto"/>
        <w:right w:val="none" w:sz="0" w:space="0" w:color="auto"/>
      </w:divBdr>
    </w:div>
    <w:div w:id="18891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ject1917.com/" TargetMode="External"/><Relationship Id="rId21" Type="http://schemas.openxmlformats.org/officeDocument/2006/relationships/hyperlink" Target="http://agathe.gr/democracy/democracy.html" TargetMode="External"/><Relationship Id="rId42" Type="http://schemas.openxmlformats.org/officeDocument/2006/relationships/hyperlink" Target="https://www.pwc.com/us/en/about-us/corporate-responsibility/access-your-potential/tech-financial-literacy-curriculum.html" TargetMode="External"/><Relationship Id="rId63" Type="http://schemas.openxmlformats.org/officeDocument/2006/relationships/hyperlink" Target="https://www.allsides.com/unbiased-balanced-news" TargetMode="External"/><Relationship Id="rId84" Type="http://schemas.openxmlformats.org/officeDocument/2006/relationships/hyperlink" Target="http://dcc.newberry.org/" TargetMode="External"/><Relationship Id="rId138" Type="http://schemas.openxmlformats.org/officeDocument/2006/relationships/hyperlink" Target="http://www.nps.gov/boaf" TargetMode="External"/><Relationship Id="rId159" Type="http://schemas.openxmlformats.org/officeDocument/2006/relationships/hyperlink" Target="http://www.disabilitymuseum.org/" TargetMode="External"/><Relationship Id="rId170" Type="http://schemas.openxmlformats.org/officeDocument/2006/relationships/hyperlink" Target="https://hispanicheritagemonth.gov/ForTeachers.html" TargetMode="External"/><Relationship Id="rId191" Type="http://schemas.openxmlformats.org/officeDocument/2006/relationships/hyperlink" Target="https://www.facinghistory.org/stolen-lives-indigenous-peoples-canada-and-indian-residential-schools" TargetMode="External"/><Relationship Id="rId205" Type="http://schemas.openxmlformats.org/officeDocument/2006/relationships/hyperlink" Target="https://www.pbs.org/wgbh/americanexperience/films/vote/" TargetMode="External"/><Relationship Id="rId107" Type="http://schemas.openxmlformats.org/officeDocument/2006/relationships/hyperlink" Target="http://www.hmml.org/" TargetMode="External"/><Relationship Id="rId11" Type="http://schemas.openxmlformats.org/officeDocument/2006/relationships/hyperlink" Target="https://mass.pbslearningmedia.org/collection/american-creed/" TargetMode="External"/><Relationship Id="rId32" Type="http://schemas.openxmlformats.org/officeDocument/2006/relationships/hyperlink" Target="https://www.fdic.gov/consumer-resource-center/money-smart-young-people" TargetMode="External"/><Relationship Id="rId53" Type="http://schemas.openxmlformats.org/officeDocument/2006/relationships/hyperlink" Target="https://www.facinghistory.org/educator-resources/current-events/young-people-respond-to-climate-change" TargetMode="External"/><Relationship Id="rId74" Type="http://schemas.openxmlformats.org/officeDocument/2006/relationships/hyperlink" Target="https://medialiteracynow.org/" TargetMode="External"/><Relationship Id="rId128" Type="http://schemas.openxmlformats.org/officeDocument/2006/relationships/hyperlink" Target="https://www.saada.org/browse" TargetMode="External"/><Relationship Id="rId149" Type="http://schemas.openxmlformats.org/officeDocument/2006/relationships/hyperlink" Target="https://kinginstitute.stanford.edu/" TargetMode="External"/><Relationship Id="rId5" Type="http://schemas.openxmlformats.org/officeDocument/2006/relationships/styles" Target="styles.xml"/><Relationship Id="rId95" Type="http://schemas.openxmlformats.org/officeDocument/2006/relationships/hyperlink" Target="http://www.teachinghistory.org/" TargetMode="External"/><Relationship Id="rId160" Type="http://schemas.openxmlformats.org/officeDocument/2006/relationships/hyperlink" Target="http://www.emergingamerica.org/accessing-inquiry/disability-history-through-primary-sources" TargetMode="External"/><Relationship Id="rId181" Type="http://schemas.openxmlformats.org/officeDocument/2006/relationships/hyperlink" Target="https://www.archives.gov/research/alic/reference/native-americans.html" TargetMode="External"/><Relationship Id="rId22" Type="http://schemas.openxmlformats.org/officeDocument/2006/relationships/hyperlink" Target="https://www.icivics.org/" TargetMode="External"/><Relationship Id="rId43" Type="http://schemas.openxmlformats.org/officeDocument/2006/relationships/hyperlink" Target="https://www.pwc.com/us/en/about-us/corporate-responsibility/access-your-potential/tech-financial-literacy-curriculum.html" TargetMode="External"/><Relationship Id="rId64" Type="http://schemas.openxmlformats.org/officeDocument/2006/relationships/hyperlink" Target="https://www.allsides.com/schools" TargetMode="External"/><Relationship Id="rId118" Type="http://schemas.openxmlformats.org/officeDocument/2006/relationships/hyperlink" Target="http://soviethistory.msu.edu/" TargetMode="External"/><Relationship Id="rId139" Type="http://schemas.openxmlformats.org/officeDocument/2006/relationships/hyperlink" Target="http://openvault.wgbh.org/exhibits/boston_civil_rights/article" TargetMode="External"/><Relationship Id="rId85" Type="http://schemas.openxmlformats.org/officeDocument/2006/relationships/hyperlink" Target="https://dp.la/" TargetMode="External"/><Relationship Id="rId150" Type="http://schemas.openxmlformats.org/officeDocument/2006/relationships/hyperlink" Target="http://www.masshist.org/" TargetMode="External"/><Relationship Id="rId171" Type="http://schemas.openxmlformats.org/officeDocument/2006/relationships/hyperlink" Target="https://www.adl.org/resources/tools-and-strategies/national-hispanic-heritage-month-ideas-educators" TargetMode="External"/><Relationship Id="rId192" Type="http://schemas.openxmlformats.org/officeDocument/2006/relationships/hyperlink" Target="https://digitalstories.famsf.org/teo" TargetMode="External"/><Relationship Id="rId206" Type="http://schemas.openxmlformats.org/officeDocument/2006/relationships/hyperlink" Target="https://wams.nyhistory.org/" TargetMode="External"/><Relationship Id="rId12" Type="http://schemas.openxmlformats.org/officeDocument/2006/relationships/hyperlink" Target="https://ballotpedia.org/Main_Page" TargetMode="External"/><Relationship Id="rId33" Type="http://schemas.openxmlformats.org/officeDocument/2006/relationships/hyperlink" Target="https://www.federalreserveeducation.org/" TargetMode="External"/><Relationship Id="rId108" Type="http://schemas.openxmlformats.org/officeDocument/2006/relationships/hyperlink" Target="http://www.historicalinquiry.com/" TargetMode="External"/><Relationship Id="rId129" Type="http://schemas.openxmlformats.org/officeDocument/2006/relationships/hyperlink" Target="https://www.wingluke.org/education/" TargetMode="External"/><Relationship Id="rId54" Type="http://schemas.openxmlformats.org/officeDocument/2006/relationships/hyperlink" Target="https://dsl.richmond.edu/" TargetMode="External"/><Relationship Id="rId75" Type="http://schemas.openxmlformats.org/officeDocument/2006/relationships/hyperlink" Target="http://www.thenewsliteracyproject.org/" TargetMode="External"/><Relationship Id="rId96" Type="http://schemas.openxmlformats.org/officeDocument/2006/relationships/hyperlink" Target="https://newsela.com/about/products/social-studies/" TargetMode="External"/><Relationship Id="rId140" Type="http://schemas.openxmlformats.org/officeDocument/2006/relationships/hyperlink" Target="https://createdequal.neh.gov/" TargetMode="External"/><Relationship Id="rId161" Type="http://schemas.openxmlformats.org/officeDocument/2006/relationships/hyperlink" Target="http://www.disabilityhistory.org/" TargetMode="External"/><Relationship Id="rId182" Type="http://schemas.openxmlformats.org/officeDocument/2006/relationships/hyperlink" Target="https://www.pequotmuseum.org/" TargetMode="External"/><Relationship Id="rId6" Type="http://schemas.openxmlformats.org/officeDocument/2006/relationships/settings" Target="settings.xml"/><Relationship Id="rId23" Type="http://schemas.openxmlformats.org/officeDocument/2006/relationships/hyperlink" Target="http://landmarkcases.org/en/landmark/home" TargetMode="External"/><Relationship Id="rId119" Type="http://schemas.openxmlformats.org/officeDocument/2006/relationships/hyperlink" Target="https://www.gse.upenn.edu/academics/research/september-11-curriculum" TargetMode="External"/><Relationship Id="rId44" Type="http://schemas.openxmlformats.org/officeDocument/2006/relationships/hyperlink" Target="https://takechargetoday.arizona.edu/" TargetMode="External"/><Relationship Id="rId65" Type="http://schemas.openxmlformats.org/officeDocument/2006/relationships/hyperlink" Target="http://www.medialit.org/" TargetMode="External"/><Relationship Id="rId86" Type="http://schemas.openxmlformats.org/officeDocument/2006/relationships/hyperlink" Target="https://dp.la/primary-source-sets" TargetMode="External"/><Relationship Id="rId130" Type="http://schemas.openxmlformats.org/officeDocument/2006/relationships/hyperlink" Target="http://curriculum.wingluke.org/?page_id=23" TargetMode="External"/><Relationship Id="rId151" Type="http://schemas.openxmlformats.org/officeDocument/2006/relationships/hyperlink" Target="https://www.masshist.org/teaching-history/classroom" TargetMode="External"/><Relationship Id="rId172" Type="http://schemas.openxmlformats.org/officeDocument/2006/relationships/hyperlink" Target="https://americanart.si.edu/exhibitions/our-america" TargetMode="External"/><Relationship Id="rId193" Type="http://schemas.openxmlformats.org/officeDocument/2006/relationships/hyperlink" Target="http://www.millermicro.com/NPI-Bostonia.html" TargetMode="External"/><Relationship Id="rId207" Type="http://schemas.openxmlformats.org/officeDocument/2006/relationships/hyperlink" Target="https://edsitement.neh.gov/teachers-guides/womens-history-united-states" TargetMode="External"/><Relationship Id="rId13" Type="http://schemas.openxmlformats.org/officeDocument/2006/relationships/hyperlink" Target="https://americanhistory.si.edu/becoming-us/" TargetMode="External"/><Relationship Id="rId109" Type="http://schemas.openxmlformats.org/officeDocument/2006/relationships/hyperlink" Target="http://mattersofeducation.org/" TargetMode="External"/><Relationship Id="rId34" Type="http://schemas.openxmlformats.org/officeDocument/2006/relationships/hyperlink" Target="https://www.stlouisfed.org/education" TargetMode="External"/><Relationship Id="rId55" Type="http://schemas.openxmlformats.org/officeDocument/2006/relationships/hyperlink" Target="http://www.geo.umass.edu/faculty/wilkie/Wilkie/maps.html" TargetMode="External"/><Relationship Id="rId76" Type="http://schemas.openxmlformats.org/officeDocument/2006/relationships/hyperlink" Target="https://newseumed.org/our-edcollections" TargetMode="External"/><Relationship Id="rId97" Type="http://schemas.openxmlformats.org/officeDocument/2006/relationships/hyperlink" Target="https://primarysource.org/for-teachers/guides/" TargetMode="External"/><Relationship Id="rId120" Type="http://schemas.openxmlformats.org/officeDocument/2006/relationships/hyperlink" Target="https://library.brown.edu/cds/Views_and_Reviews/index2.html" TargetMode="External"/><Relationship Id="rId141" Type="http://schemas.openxmlformats.org/officeDocument/2006/relationships/hyperlink" Target="http://www.davidwalkermemorial.org/home" TargetMode="External"/><Relationship Id="rId7" Type="http://schemas.openxmlformats.org/officeDocument/2006/relationships/webSettings" Target="webSettings.xml"/><Relationship Id="rId162" Type="http://schemas.openxmlformats.org/officeDocument/2006/relationships/hyperlink" Target="http://www.perkins.org/history/archives" TargetMode="External"/><Relationship Id="rId183" Type="http://schemas.openxmlformats.org/officeDocument/2006/relationships/hyperlink" Target="https://mashpeewampanoagtribe-nsn.gov/" TargetMode="External"/><Relationship Id="rId24" Type="http://schemas.openxmlformats.org/officeDocument/2006/relationships/hyperlink" Target="https://constitutioncenter.org/" TargetMode="External"/><Relationship Id="rId45" Type="http://schemas.openxmlformats.org/officeDocument/2006/relationships/hyperlink" Target="https://agclassroom.org/matrix/" TargetMode="External"/><Relationship Id="rId66" Type="http://schemas.openxmlformats.org/officeDocument/2006/relationships/hyperlink" Target="http://www.centerfornewsliteracy.org/" TargetMode="External"/><Relationship Id="rId87" Type="http://schemas.openxmlformats.org/officeDocument/2006/relationships/hyperlink" Target="https://dp.la/exhibitions" TargetMode="External"/><Relationship Id="rId110" Type="http://schemas.openxmlformats.org/officeDocument/2006/relationships/hyperlink" Target="https://britishmuseum.withgoogle.com/" TargetMode="External"/><Relationship Id="rId131" Type="http://schemas.openxmlformats.org/officeDocument/2006/relationships/hyperlink" Target="http://curriculum.wingluke.org/?page_id=2138" TargetMode="External"/><Relationship Id="rId152" Type="http://schemas.openxmlformats.org/officeDocument/2006/relationships/hyperlink" Target="http://maah.org/" TargetMode="External"/><Relationship Id="rId173" Type="http://schemas.openxmlformats.org/officeDocument/2006/relationships/hyperlink" Target="https://www.abbemuseum.org/" TargetMode="External"/><Relationship Id="rId194" Type="http://schemas.openxmlformats.org/officeDocument/2006/relationships/hyperlink" Target="http://lcweb2.loc.gov/ammem/awhhtml/" TargetMode="External"/><Relationship Id="rId208" Type="http://schemas.openxmlformats.org/officeDocument/2006/relationships/hyperlink" Target="https://curiosity.lib.harvard.edu/women-working-1800-1930?utm_source=library.harvard" TargetMode="External"/><Relationship Id="rId19" Type="http://schemas.openxmlformats.org/officeDocument/2006/relationships/hyperlink" Target="https://declaration.fas.harvard.edu/" TargetMode="External"/><Relationship Id="rId14" Type="http://schemas.openxmlformats.org/officeDocument/2006/relationships/hyperlink" Target="https://edtechbooks.org/democracy" TargetMode="External"/><Relationship Id="rId30" Type="http://schemas.openxmlformats.org/officeDocument/2006/relationships/hyperlink" Target="https://www.econedlink.org/" TargetMode="External"/><Relationship Id="rId35" Type="http://schemas.openxmlformats.org/officeDocument/2006/relationships/hyperlink" Target="https://frbsf.org/education/" TargetMode="External"/><Relationship Id="rId56" Type="http://schemas.openxmlformats.org/officeDocument/2006/relationships/hyperlink" Target="https://www.masshist.org/teaching-history/document-sets/mapping" TargetMode="External"/><Relationship Id="rId77" Type="http://schemas.openxmlformats.org/officeDocument/2006/relationships/hyperlink" Target="https://medium.com/trust-media-and-democracy" TargetMode="External"/><Relationship Id="rId100" Type="http://schemas.openxmlformats.org/officeDocument/2006/relationships/hyperlink" Target="http://www.ancientegypt.co.uk/menu.html" TargetMode="External"/><Relationship Id="rId105" Type="http://schemas.openxmlformats.org/officeDocument/2006/relationships/hyperlink" Target="https://dp.la/primary-source-sets" TargetMode="External"/><Relationship Id="rId126" Type="http://schemas.openxmlformats.org/officeDocument/2006/relationships/hyperlink" Target="https://edsitement.neh.gov/teachers-guides/asian-american-and-pacific-islander-heritage-and-history-us" TargetMode="External"/><Relationship Id="rId147" Type="http://schemas.openxmlformats.org/officeDocument/2006/relationships/hyperlink" Target="https://dc.library.northwestern.edu/collections/6f58c85f-f1fc-43c1-be52-678867659ff6" TargetMode="External"/><Relationship Id="rId168" Type="http://schemas.openxmlformats.org/officeDocument/2006/relationships/hyperlink" Target="https://americanhistory.si.edu/topics/latino-history" TargetMode="External"/><Relationship Id="rId8" Type="http://schemas.openxmlformats.org/officeDocument/2006/relationships/footnotes" Target="footnotes.xml"/><Relationship Id="rId51" Type="http://schemas.openxmlformats.org/officeDocument/2006/relationships/hyperlink" Target="https://www.pbs.org/wgbh/frontline/article/timeline-the-politics-of-climate-change/" TargetMode="External"/><Relationship Id="rId72" Type="http://schemas.openxmlformats.org/officeDocument/2006/relationships/hyperlink" Target="https://www.facinghistory.org/resource-library/facing-ferguson-news-literacy-digital-age" TargetMode="External"/><Relationship Id="rId93" Type="http://schemas.openxmlformats.org/officeDocument/2006/relationships/hyperlink" Target="https://www.jfklibrary.org/learn/education/teachers/curricular-resources" TargetMode="External"/><Relationship Id="rId98" Type="http://schemas.openxmlformats.org/officeDocument/2006/relationships/hyperlink" Target="https://www.gse.upenn.edu/academics/research/september-11-curriculum" TargetMode="External"/><Relationship Id="rId121" Type="http://schemas.openxmlformats.org/officeDocument/2006/relationships/hyperlink" Target="http://humanorigins.si.edu/" TargetMode="External"/><Relationship Id="rId142" Type="http://schemas.openxmlformats.org/officeDocument/2006/relationships/hyperlink" Target="https://www.daacs.org/" TargetMode="External"/><Relationship Id="rId163" Type="http://schemas.openxmlformats.org/officeDocument/2006/relationships/hyperlink" Target="https://www.learningforjustice.org/learning-plan/what-is-a-disability-1" TargetMode="External"/><Relationship Id="rId184" Type="http://schemas.openxmlformats.org/officeDocument/2006/relationships/hyperlink" Target="https://www.massvacation.com/explore/history/native-american-history/" TargetMode="External"/><Relationship Id="rId189" Type="http://schemas.openxmlformats.org/officeDocument/2006/relationships/hyperlink" Target="http://www.plimoth.org/" TargetMode="External"/><Relationship Id="rId3" Type="http://schemas.openxmlformats.org/officeDocument/2006/relationships/customXml" Target="../customXml/item3.xml"/><Relationship Id="rId25" Type="http://schemas.openxmlformats.org/officeDocument/2006/relationships/hyperlink" Target="https://www.nyhistory.org/education/professional-learning/curriculum-library" TargetMode="External"/><Relationship Id="rId46" Type="http://schemas.openxmlformats.org/officeDocument/2006/relationships/hyperlink" Target="https://www.wilderness.org/news/blog/12-historic-american-environmentalists-who-made-our-wilderness-all-star-draft" TargetMode="External"/><Relationship Id="rId67" Type="http://schemas.openxmlformats.org/officeDocument/2006/relationships/hyperlink" Target="https://sheg.stanford.edu/civic-online-reasoning" TargetMode="External"/><Relationship Id="rId116" Type="http://schemas.openxmlformats.org/officeDocument/2006/relationships/hyperlink" Target="https://www.colorado.edu/ptea-curriculum" TargetMode="External"/><Relationship Id="rId137" Type="http://schemas.openxmlformats.org/officeDocument/2006/relationships/hyperlink" Target="http://www.pbs.org/wgbh/aia/home.html" TargetMode="External"/><Relationship Id="rId158" Type="http://schemas.openxmlformats.org/officeDocument/2006/relationships/hyperlink" Target="http://www.slavevoyages.org/" TargetMode="External"/><Relationship Id="rId20" Type="http://schemas.openxmlformats.org/officeDocument/2006/relationships/hyperlink" Target="https://democraticknowledge.fas.harvard.edu/" TargetMode="External"/><Relationship Id="rId41" Type="http://schemas.openxmlformats.org/officeDocument/2006/relationships/hyperlink" Target="https://www.ngpf.org/" TargetMode="External"/><Relationship Id="rId62" Type="http://schemas.openxmlformats.org/officeDocument/2006/relationships/hyperlink" Target="https://www.nga.gov/learn/teachers/lessons-activities/ecology/vuillard-park.html" TargetMode="External"/><Relationship Id="rId83" Type="http://schemas.openxmlformats.org/officeDocument/2006/relationships/hyperlink" Target="https://createdequal.neh.gov/" TargetMode="External"/><Relationship Id="rId88" Type="http://schemas.openxmlformats.org/officeDocument/2006/relationships/hyperlink" Target="http://www.gilderlehrman.org/" TargetMode="External"/><Relationship Id="rId111" Type="http://schemas.openxmlformats.org/officeDocument/2006/relationships/hyperlink" Target="http://www.teachinghistory.org/" TargetMode="External"/><Relationship Id="rId132" Type="http://schemas.openxmlformats.org/officeDocument/2006/relationships/hyperlink" Target="http://curriculum.wingluke.org/?page_id=25" TargetMode="External"/><Relationship Id="rId153" Type="http://schemas.openxmlformats.org/officeDocument/2006/relationships/hyperlink" Target="http://ncaaa.org/" TargetMode="External"/><Relationship Id="rId174" Type="http://schemas.openxmlformats.org/officeDocument/2006/relationships/hyperlink" Target="https://www.fishweir.org/" TargetMode="External"/><Relationship Id="rId179" Type="http://schemas.openxmlformats.org/officeDocument/2006/relationships/hyperlink" Target="http://www.ncsl.org/research/state-tribal-institute/list-of-federal-and-state-recognized-tribes.aspx" TargetMode="External"/><Relationship Id="rId195" Type="http://schemas.openxmlformats.org/officeDocument/2006/relationships/hyperlink" Target="https://www.nps.gov/bepa/index.htm" TargetMode="External"/><Relationship Id="rId209" Type="http://schemas.openxmlformats.org/officeDocument/2006/relationships/hyperlink" Target="https://www.doe.mass.edu/frameworks/hss/2018-12.pdf" TargetMode="External"/><Relationship Id="rId190" Type="http://schemas.openxmlformats.org/officeDocument/2006/relationships/hyperlink" Target="https://americanindian.si.edu/" TargetMode="External"/><Relationship Id="rId204" Type="http://schemas.openxmlformats.org/officeDocument/2006/relationships/hyperlink" Target="http://sojournertruthmemorial.org/" TargetMode="External"/><Relationship Id="rId15" Type="http://schemas.openxmlformats.org/officeDocument/2006/relationships/hyperlink" Target="http://www.civiced.org/" TargetMode="External"/><Relationship Id="rId36" Type="http://schemas.openxmlformats.org/officeDocument/2006/relationships/hyperlink" Target="http://www.fitmoney.org/" TargetMode="External"/><Relationship Id="rId57" Type="http://schemas.openxmlformats.org/officeDocument/2006/relationships/hyperlink" Target="https://collections.leventhalmap.org/educators" TargetMode="External"/><Relationship Id="rId106" Type="http://schemas.openxmlformats.org/officeDocument/2006/relationships/hyperlink" Target="https://dp.la/exhibitions" TargetMode="External"/><Relationship Id="rId127" Type="http://schemas.openxmlformats.org/officeDocument/2006/relationships/hyperlink" Target="https://www.janm.org/education/resources" TargetMode="External"/><Relationship Id="rId10" Type="http://schemas.openxmlformats.org/officeDocument/2006/relationships/image" Target="media/image1.png"/><Relationship Id="rId31" Type="http://schemas.openxmlformats.org/officeDocument/2006/relationships/hyperlink" Target="https://everfi.com/offerings/listing/everfi-financial-literacy/" TargetMode="External"/><Relationship Id="rId52" Type="http://schemas.openxmlformats.org/officeDocument/2006/relationships/hyperlink" Target="https://globalclimatestrike.net/stories/" TargetMode="External"/><Relationship Id="rId73" Type="http://schemas.openxmlformats.org/officeDocument/2006/relationships/hyperlink" Target="https://www.factcheck.org/" TargetMode="External"/><Relationship Id="rId78" Type="http://schemas.openxmlformats.org/officeDocument/2006/relationships/hyperlink" Target="http://americainclass.org/primary-sources/" TargetMode="External"/><Relationship Id="rId94" Type="http://schemas.openxmlformats.org/officeDocument/2006/relationships/hyperlink" Target="http://mattersofeducation.org/" TargetMode="External"/><Relationship Id="rId99" Type="http://schemas.openxmlformats.org/officeDocument/2006/relationships/hyperlink" Target="https://www.zinnedproject.org/materials/" TargetMode="External"/><Relationship Id="rId101" Type="http://schemas.openxmlformats.org/officeDocument/2006/relationships/hyperlink" Target="http://afe.easia.columbia.edu/" TargetMode="External"/><Relationship Id="rId122" Type="http://schemas.openxmlformats.org/officeDocument/2006/relationships/hyperlink" Target="http://www.c3teachers.org/sikh-coalition/" TargetMode="External"/><Relationship Id="rId143" Type="http://schemas.openxmlformats.org/officeDocument/2006/relationships/hyperlink" Target="https://massgov.sharepoint.com/sites/doe-lh/Shared%20Documents/HSS%20Files/FY%2022%20Projects/Supplement%20Revision%20Work/FairSTORY*-" TargetMode="External"/><Relationship Id="rId148" Type="http://schemas.openxmlformats.org/officeDocument/2006/relationships/hyperlink" Target="https://hutchinscenter.fas.harvard.edu/" TargetMode="External"/><Relationship Id="rId164" Type="http://schemas.openxmlformats.org/officeDocument/2006/relationships/hyperlink" Target="http://braceroarchive.org/" TargetMode="External"/><Relationship Id="rId169" Type="http://schemas.openxmlformats.org/officeDocument/2006/relationships/hyperlink" Target="https://molaa.org/" TargetMode="External"/><Relationship Id="rId185" Type="http://schemas.openxmlformats.org/officeDocument/2006/relationships/hyperlink" Target="http://www.ncai.org/"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heard.org/library/digital-library/" TargetMode="External"/><Relationship Id="rId210" Type="http://schemas.openxmlformats.org/officeDocument/2006/relationships/footer" Target="footer1.xml"/><Relationship Id="rId26" Type="http://schemas.openxmlformats.org/officeDocument/2006/relationships/hyperlink" Target="https://www.brookings.edu/multi-chapter-report/vital-statistics-on-congress/" TargetMode="External"/><Relationship Id="rId47" Type="http://schemas.openxmlformats.org/officeDocument/2006/relationships/hyperlink" Target="https://www.history.com/topics/natural-disasters-and-environment/history-of-climate-change" TargetMode="External"/><Relationship Id="rId68" Type="http://schemas.openxmlformats.org/officeDocument/2006/relationships/hyperlink" Target="https://www.cjr.org/" TargetMode="External"/><Relationship Id="rId89" Type="http://schemas.openxmlformats.org/officeDocument/2006/relationships/hyperlink" Target="https://herb.ashp.cuny.edu/" TargetMode="External"/><Relationship Id="rId112" Type="http://schemas.openxmlformats.org/officeDocument/2006/relationships/hyperlink" Target="https://newsela.com/about/products/social-studies/" TargetMode="External"/><Relationship Id="rId133" Type="http://schemas.openxmlformats.org/officeDocument/2006/relationships/hyperlink" Target="http://curriculum.wingluke.org/?page_id=2109" TargetMode="External"/><Relationship Id="rId154" Type="http://schemas.openxmlformats.org/officeDocument/2006/relationships/hyperlink" Target="http://www.bullardphotos.org/" TargetMode="External"/><Relationship Id="rId175" Type="http://schemas.openxmlformats.org/officeDocument/2006/relationships/hyperlink" Target="https://www.historymuseum.ca/exhibitions/" TargetMode="External"/><Relationship Id="rId196" Type="http://schemas.openxmlformats.org/officeDocument/2006/relationships/hyperlink" Target="http://bwht.org/" TargetMode="External"/><Relationship Id="rId200" Type="http://schemas.openxmlformats.org/officeDocument/2006/relationships/hyperlink" Target="http://dohistory.org/" TargetMode="External"/><Relationship Id="rId16" Type="http://schemas.openxmlformats.org/officeDocument/2006/relationships/hyperlink" Target="https://infohub.nyced.org/in-our-schools/programs/civics-for-all" TargetMode="External"/><Relationship Id="rId37" Type="http://schemas.openxmlformats.org/officeDocument/2006/relationships/hyperlink" Target="https://www.foolproofme.org/" TargetMode="External"/><Relationship Id="rId58" Type="http://schemas.openxmlformats.org/officeDocument/2006/relationships/hyperlink" Target="https://www.nationalgeographic.org/education" TargetMode="External"/><Relationship Id="rId79" Type="http://schemas.openxmlformats.org/officeDocument/2006/relationships/hyperlink" Target="http://www.americanjourneys.org/index.asp" TargetMode="External"/><Relationship Id="rId102" Type="http://schemas.openxmlformats.org/officeDocument/2006/relationships/hyperlink" Target="http://claspprograms.org/pages/detail/78/K-12-Resources" TargetMode="External"/><Relationship Id="rId123" Type="http://schemas.openxmlformats.org/officeDocument/2006/relationships/hyperlink" Target="https://www.pbs.org/ancestorsintheamericas/aahistorysites.html" TargetMode="External"/><Relationship Id="rId144" Type="http://schemas.openxmlformats.org/officeDocument/2006/relationships/hyperlink" Target="http://freedomonthemove.org/" TargetMode="External"/><Relationship Id="rId90" Type="http://schemas.openxmlformats.org/officeDocument/2006/relationships/hyperlink" Target="http://www.historicalinquiry.com/" TargetMode="External"/><Relationship Id="rId165" Type="http://schemas.openxmlformats.org/officeDocument/2006/relationships/hyperlink" Target="https://www.weteachnyc.org/resources/collection/national-hispanic-heritage-month/" TargetMode="External"/><Relationship Id="rId186" Type="http://schemas.openxmlformats.org/officeDocument/2006/relationships/hyperlink" Target="http://nativenortheastportal.com/" TargetMode="External"/><Relationship Id="rId211" Type="http://schemas.openxmlformats.org/officeDocument/2006/relationships/footer" Target="footer2.xml"/><Relationship Id="rId27" Type="http://schemas.openxmlformats.org/officeDocument/2006/relationships/hyperlink" Target="http://voicesofdemocracy.umd.edu/" TargetMode="External"/><Relationship Id="rId48" Type="http://schemas.openxmlformats.org/officeDocument/2006/relationships/hyperlink" Target="https://www.foodspan.org/" TargetMode="External"/><Relationship Id="rId69" Type="http://schemas.openxmlformats.org/officeDocument/2006/relationships/hyperlink" Target="https://www.commonsense.org/education" TargetMode="External"/><Relationship Id="rId113" Type="http://schemas.openxmlformats.org/officeDocument/2006/relationships/hyperlink" Target="http://pelagios.org/" TargetMode="External"/><Relationship Id="rId134" Type="http://schemas.openxmlformats.org/officeDocument/2006/relationships/hyperlink" Target="https://everfi.com/courses/k-12/306-continuing-the-story-digital-african-american-history-curriculum/" TargetMode="External"/><Relationship Id="rId80" Type="http://schemas.openxmlformats.org/officeDocument/2006/relationships/hyperlink" Target="http://www.americanyawp.com/" TargetMode="External"/><Relationship Id="rId155" Type="http://schemas.openxmlformats.org/officeDocument/2006/relationships/hyperlink" Target="https://www.monticello.org/slavery-at-monticello" TargetMode="External"/><Relationship Id="rId176" Type="http://schemas.openxmlformats.org/officeDocument/2006/relationships/hyperlink" Target="https://www.historymuseum.ca/teachers-zone/" TargetMode="External"/><Relationship Id="rId197" Type="http://schemas.openxmlformats.org/officeDocument/2006/relationships/hyperlink" Target="https://www.cliohistory.org/" TargetMode="External"/><Relationship Id="rId201" Type="http://schemas.openxmlformats.org/officeDocument/2006/relationships/hyperlink" Target="http://www.nmwa.org/" TargetMode="External"/><Relationship Id="rId17" Type="http://schemas.openxmlformats.org/officeDocument/2006/relationships/hyperlink" Target="http://www.civicyouth.org/" TargetMode="External"/><Relationship Id="rId38" Type="http://schemas.openxmlformats.org/officeDocument/2006/relationships/hyperlink" Target="https://jausa.ja.org/" TargetMode="External"/><Relationship Id="rId59" Type="http://schemas.openxmlformats.org/officeDocument/2006/relationships/hyperlink" Target="http://www.nationalgeographic.com/" TargetMode="External"/><Relationship Id="rId103" Type="http://schemas.openxmlformats.org/officeDocument/2006/relationships/hyperlink" Target="http://dcc.newberry.org/" TargetMode="External"/><Relationship Id="rId124" Type="http://schemas.openxmlformats.org/officeDocument/2006/relationships/hyperlink" Target="https://www.aiisf.org/curriculum" TargetMode="External"/><Relationship Id="rId70" Type="http://schemas.openxmlformats.org/officeDocument/2006/relationships/hyperlink" Target="https://edtechbooks.org/mediaandciviclearning" TargetMode="External"/><Relationship Id="rId91" Type="http://schemas.openxmlformats.org/officeDocument/2006/relationships/hyperlink" Target="http://ocp.lib.harvard.edu/immigration" TargetMode="External"/><Relationship Id="rId145" Type="http://schemas.openxmlformats.org/officeDocument/2006/relationships/hyperlink" Target="http://www.mountvernon.org/george-washington/slavery/" TargetMode="External"/><Relationship Id="rId166" Type="http://schemas.openxmlformats.org/officeDocument/2006/relationships/hyperlink" Target="https://edsitement.neh.gov/teachers-guides/hispanic-heritage-and-history-united-states" TargetMode="External"/><Relationship Id="rId187" Type="http://schemas.openxmlformats.org/officeDocument/2006/relationships/hyperlink" Target="http://www.naicob.org/"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https://teachbanzai.com/" TargetMode="External"/><Relationship Id="rId49" Type="http://schemas.openxmlformats.org/officeDocument/2006/relationships/hyperlink" Target="https://www.pbs.org/wgbh/americanexperience/features/earth-days-modern-environmental-movement/" TargetMode="External"/><Relationship Id="rId114" Type="http://schemas.openxmlformats.org/officeDocument/2006/relationships/hyperlink" Target="https://pleiades.stoa.org/" TargetMode="External"/><Relationship Id="rId60" Type="http://schemas.openxmlformats.org/officeDocument/2006/relationships/hyperlink" Target="https://www.nga.gov/learn/teachers/lessons-activities/uncovering-america/people-environment.html" TargetMode="External"/><Relationship Id="rId81" Type="http://schemas.openxmlformats.org/officeDocument/2006/relationships/hyperlink" Target="https://everfi.com/courses/k-12/binah/" TargetMode="External"/><Relationship Id="rId135" Type="http://schemas.openxmlformats.org/officeDocument/2006/relationships/hyperlink" Target="https://www.loc.gov/collections/?fa=subject:african+american+history&amp;st=gallery&amp;sb=title_s" TargetMode="External"/><Relationship Id="rId156" Type="http://schemas.openxmlformats.org/officeDocument/2006/relationships/hyperlink" Target="https://africa.si.edu/" TargetMode="External"/><Relationship Id="rId177" Type="http://schemas.openxmlformats.org/officeDocument/2006/relationships/hyperlink" Target="https://dawnland.org/" TargetMode="External"/><Relationship Id="rId198" Type="http://schemas.openxmlformats.org/officeDocument/2006/relationships/hyperlink" Target="https://votesforwomen.cliohistory.org/19objects" TargetMode="External"/><Relationship Id="rId202" Type="http://schemas.openxmlformats.org/officeDocument/2006/relationships/hyperlink" Target="http://www.womenshistory.org/" TargetMode="External"/><Relationship Id="rId18" Type="http://schemas.openxmlformats.org/officeDocument/2006/relationships/hyperlink" Target="https://chssp.ucdavis.edu/current-context" TargetMode="External"/><Relationship Id="rId39" Type="http://schemas.openxmlformats.org/officeDocument/2006/relationships/hyperlink" Target="https://myfinanciallifema.org/topic/resources-for-educators/" TargetMode="External"/><Relationship Id="rId50" Type="http://schemas.openxmlformats.org/officeDocument/2006/relationships/hyperlink" Target="https://www.massaudubon.org/learn/for-educators/resources-for-k-12-educators" TargetMode="External"/><Relationship Id="rId104" Type="http://schemas.openxmlformats.org/officeDocument/2006/relationships/hyperlink" Target="https://dp.la/" TargetMode="External"/><Relationship Id="rId125" Type="http://schemas.openxmlformats.org/officeDocument/2006/relationships/hyperlink" Target="https://www.pbs.org/weta/asian-americans/" TargetMode="External"/><Relationship Id="rId146" Type="http://schemas.openxmlformats.org/officeDocument/2006/relationships/hyperlink" Target="https://www.nga.gov/learn/teachers/lessons-activities/uncovering-america/parks-photography.html" TargetMode="External"/><Relationship Id="rId167" Type="http://schemas.openxmlformats.org/officeDocument/2006/relationships/hyperlink" Target="https://mass.pbslearningmedia.org/collection/latino-americans/" TargetMode="External"/><Relationship Id="rId188" Type="http://schemas.openxmlformats.org/officeDocument/2006/relationships/hyperlink" Target="http://www.nativepartnership.org/site/PageServer?pagename=pwna_resources" TargetMode="External"/><Relationship Id="rId71" Type="http://schemas.openxmlformats.org/officeDocument/2006/relationships/hyperlink" Target="https://www.digitalcivicstoolkit.org/" TargetMode="External"/><Relationship Id="rId92" Type="http://schemas.openxmlformats.org/officeDocument/2006/relationships/hyperlink" Target="http://ocp.lib.harvard.edu/immigration" TargetMode="Externa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councilforeconed.org/" TargetMode="External"/><Relationship Id="rId40" Type="http://schemas.openxmlformats.org/officeDocument/2006/relationships/hyperlink" Target="https://www.jumpstart.org/clearinghouse/" TargetMode="External"/><Relationship Id="rId115" Type="http://schemas.openxmlformats.org/officeDocument/2006/relationships/hyperlink" Target="https://primarysource.org/for-teachers/guides/" TargetMode="External"/><Relationship Id="rId136" Type="http://schemas.openxmlformats.org/officeDocument/2006/relationships/hyperlink" Target="https://www.bu.edu/africa/outreach" TargetMode="External"/><Relationship Id="rId157" Type="http://schemas.openxmlformats.org/officeDocument/2006/relationships/hyperlink" Target="http://sojournertruthmemorial.org/" TargetMode="External"/><Relationship Id="rId178" Type="http://schemas.openxmlformats.org/officeDocument/2006/relationships/hyperlink" Target="https://www.digitalhistory.uh.edu/era.cfm?eraID=1&amp;smtID=4" TargetMode="External"/><Relationship Id="rId61" Type="http://schemas.openxmlformats.org/officeDocument/2006/relationships/hyperlink" Target="https://www.timemaps.com/timemaps-for-education/" TargetMode="External"/><Relationship Id="rId82" Type="http://schemas.openxmlformats.org/officeDocument/2006/relationships/hyperlink" Target="http://www.choices.edu/" TargetMode="External"/><Relationship Id="rId199" Type="http://schemas.openxmlformats.org/officeDocument/2006/relationships/hyperlink" Target="https://www.cliohistory.org/click" TargetMode="External"/><Relationship Id="rId203" Type="http://schemas.openxmlformats.org/officeDocument/2006/relationships/hyperlink" Target="https://www.radcliffe.harvard.edu/schlesinger-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5cc534-c6c5-43aa-93b1-f87611cebbcb" xsi:nil="true"/>
    <Current_x0020_Status xmlns="42624004-2698-4349-b66f-f1fc1a8cedd1">DRAFT</Current_x0020_Status>
    <lcf76f155ced4ddcb4097134ff3c332f xmlns="42624004-2698-4349-b66f-f1fc1a8ced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21" ma:contentTypeDescription="Create a new document." ma:contentTypeScope="" ma:versionID="d3b19a308ec197bf43136cb11a9fac37">
  <xsd:schema xmlns:xsd="http://www.w3.org/2001/XMLSchema" xmlns:xs="http://www.w3.org/2001/XMLSchema" xmlns:p="http://schemas.microsoft.com/office/2006/metadata/properties" xmlns:ns1="http://schemas.microsoft.com/sharepoint/v3" xmlns:ns2="42624004-2698-4349-b66f-f1fc1a8cedd1" xmlns:ns3="a85cc534-c6c5-43aa-93b1-f87611cebbcb" targetNamespace="http://schemas.microsoft.com/office/2006/metadata/properties" ma:root="true" ma:fieldsID="bd25b4a5b3c4c85a56fd6e0f60821328" ns1:_="" ns2:_="" ns3:_="">
    <xsd:import namespace="http://schemas.microsoft.com/sharepoint/v3"/>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1E42E-8B35-43B0-A260-509D609F9D3D}">
  <ds:schemaRefs>
    <ds:schemaRef ds:uri="http://schemas.microsoft.com/office/2006/metadata/properties"/>
    <ds:schemaRef ds:uri="http://schemas.microsoft.com/office/infopath/2007/PartnerControls"/>
    <ds:schemaRef ds:uri="http://schemas.microsoft.com/sharepoint/v3"/>
    <ds:schemaRef ds:uri="a85cc534-c6c5-43aa-93b1-f87611cebbcb"/>
    <ds:schemaRef ds:uri="42624004-2698-4349-b66f-f1fc1a8cedd1"/>
  </ds:schemaRefs>
</ds:datastoreItem>
</file>

<file path=customXml/itemProps2.xml><?xml version="1.0" encoding="utf-8"?>
<ds:datastoreItem xmlns:ds="http://schemas.openxmlformats.org/officeDocument/2006/customXml" ds:itemID="{12EFECB6-53DA-42AD-ACDE-C3F62369E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2F67E-F870-4E79-8D38-EEAD592F802A}">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7667</Words>
  <Characters>43703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51268</CharactersWithSpaces>
  <SharedDoc>false</SharedDoc>
  <HLinks>
    <vt:vector size="1356" baseType="variant">
      <vt:variant>
        <vt:i4>7143460</vt:i4>
      </vt:variant>
      <vt:variant>
        <vt:i4>675</vt:i4>
      </vt:variant>
      <vt:variant>
        <vt:i4>0</vt:i4>
      </vt:variant>
      <vt:variant>
        <vt:i4>5</vt:i4>
      </vt:variant>
      <vt:variant>
        <vt:lpwstr>https://www.doe.mass.edu/frameworks/hss/2018-12.pdf</vt:lpwstr>
      </vt:variant>
      <vt:variant>
        <vt:lpwstr/>
      </vt:variant>
      <vt:variant>
        <vt:i4>7077911</vt:i4>
      </vt:variant>
      <vt:variant>
        <vt:i4>672</vt:i4>
      </vt:variant>
      <vt:variant>
        <vt:i4>0</vt:i4>
      </vt:variant>
      <vt:variant>
        <vt:i4>5</vt:i4>
      </vt:variant>
      <vt:variant>
        <vt:lpwstr>https://curiosity.lib.harvard.edu/women-working-1800-1930?utm_source=library.harvard</vt:lpwstr>
      </vt:variant>
      <vt:variant>
        <vt:lpwstr/>
      </vt:variant>
      <vt:variant>
        <vt:i4>2949232</vt:i4>
      </vt:variant>
      <vt:variant>
        <vt:i4>669</vt:i4>
      </vt:variant>
      <vt:variant>
        <vt:i4>0</vt:i4>
      </vt:variant>
      <vt:variant>
        <vt:i4>5</vt:i4>
      </vt:variant>
      <vt:variant>
        <vt:lpwstr>https://edsitement.neh.gov/teachers-guides/womens-history-united-states</vt:lpwstr>
      </vt:variant>
      <vt:variant>
        <vt:lpwstr/>
      </vt:variant>
      <vt:variant>
        <vt:i4>6815806</vt:i4>
      </vt:variant>
      <vt:variant>
        <vt:i4>666</vt:i4>
      </vt:variant>
      <vt:variant>
        <vt:i4>0</vt:i4>
      </vt:variant>
      <vt:variant>
        <vt:i4>5</vt:i4>
      </vt:variant>
      <vt:variant>
        <vt:lpwstr>https://wams.nyhistory.org/</vt:lpwstr>
      </vt:variant>
      <vt:variant>
        <vt:lpwstr/>
      </vt:variant>
      <vt:variant>
        <vt:i4>3473511</vt:i4>
      </vt:variant>
      <vt:variant>
        <vt:i4>663</vt:i4>
      </vt:variant>
      <vt:variant>
        <vt:i4>0</vt:i4>
      </vt:variant>
      <vt:variant>
        <vt:i4>5</vt:i4>
      </vt:variant>
      <vt:variant>
        <vt:lpwstr>https://www.pbs.org/wgbh/americanexperience/films/vote/</vt:lpwstr>
      </vt:variant>
      <vt:variant>
        <vt:lpwstr/>
      </vt:variant>
      <vt:variant>
        <vt:i4>3997808</vt:i4>
      </vt:variant>
      <vt:variant>
        <vt:i4>660</vt:i4>
      </vt:variant>
      <vt:variant>
        <vt:i4>0</vt:i4>
      </vt:variant>
      <vt:variant>
        <vt:i4>5</vt:i4>
      </vt:variant>
      <vt:variant>
        <vt:lpwstr>http://sojournertruthmemorial.org/</vt:lpwstr>
      </vt:variant>
      <vt:variant>
        <vt:lpwstr/>
      </vt:variant>
      <vt:variant>
        <vt:i4>5767259</vt:i4>
      </vt:variant>
      <vt:variant>
        <vt:i4>657</vt:i4>
      </vt:variant>
      <vt:variant>
        <vt:i4>0</vt:i4>
      </vt:variant>
      <vt:variant>
        <vt:i4>5</vt:i4>
      </vt:variant>
      <vt:variant>
        <vt:lpwstr>https://www.radcliffe.harvard.edu/schlesinger-library</vt:lpwstr>
      </vt:variant>
      <vt:variant>
        <vt:lpwstr/>
      </vt:variant>
      <vt:variant>
        <vt:i4>5898266</vt:i4>
      </vt:variant>
      <vt:variant>
        <vt:i4>654</vt:i4>
      </vt:variant>
      <vt:variant>
        <vt:i4>0</vt:i4>
      </vt:variant>
      <vt:variant>
        <vt:i4>5</vt:i4>
      </vt:variant>
      <vt:variant>
        <vt:lpwstr>http://www.womenshistory.org/</vt:lpwstr>
      </vt:variant>
      <vt:variant>
        <vt:lpwstr/>
      </vt:variant>
      <vt:variant>
        <vt:i4>4259924</vt:i4>
      </vt:variant>
      <vt:variant>
        <vt:i4>651</vt:i4>
      </vt:variant>
      <vt:variant>
        <vt:i4>0</vt:i4>
      </vt:variant>
      <vt:variant>
        <vt:i4>5</vt:i4>
      </vt:variant>
      <vt:variant>
        <vt:lpwstr>http://www.nmwa.org/</vt:lpwstr>
      </vt:variant>
      <vt:variant>
        <vt:lpwstr/>
      </vt:variant>
      <vt:variant>
        <vt:i4>4849749</vt:i4>
      </vt:variant>
      <vt:variant>
        <vt:i4>648</vt:i4>
      </vt:variant>
      <vt:variant>
        <vt:i4>0</vt:i4>
      </vt:variant>
      <vt:variant>
        <vt:i4>5</vt:i4>
      </vt:variant>
      <vt:variant>
        <vt:lpwstr>http://dohistory.org/</vt:lpwstr>
      </vt:variant>
      <vt:variant>
        <vt:lpwstr/>
      </vt:variant>
      <vt:variant>
        <vt:i4>5767237</vt:i4>
      </vt:variant>
      <vt:variant>
        <vt:i4>645</vt:i4>
      </vt:variant>
      <vt:variant>
        <vt:i4>0</vt:i4>
      </vt:variant>
      <vt:variant>
        <vt:i4>5</vt:i4>
      </vt:variant>
      <vt:variant>
        <vt:lpwstr>https://www.cliohistory.org/click</vt:lpwstr>
      </vt:variant>
      <vt:variant>
        <vt:lpwstr/>
      </vt:variant>
      <vt:variant>
        <vt:i4>8257650</vt:i4>
      </vt:variant>
      <vt:variant>
        <vt:i4>642</vt:i4>
      </vt:variant>
      <vt:variant>
        <vt:i4>0</vt:i4>
      </vt:variant>
      <vt:variant>
        <vt:i4>5</vt:i4>
      </vt:variant>
      <vt:variant>
        <vt:lpwstr>https://votesforwomen.cliohistory.org/19objects</vt:lpwstr>
      </vt:variant>
      <vt:variant>
        <vt:lpwstr/>
      </vt:variant>
      <vt:variant>
        <vt:i4>5701711</vt:i4>
      </vt:variant>
      <vt:variant>
        <vt:i4>639</vt:i4>
      </vt:variant>
      <vt:variant>
        <vt:i4>0</vt:i4>
      </vt:variant>
      <vt:variant>
        <vt:i4>5</vt:i4>
      </vt:variant>
      <vt:variant>
        <vt:lpwstr>https://www.cliohistory.org/</vt:lpwstr>
      </vt:variant>
      <vt:variant>
        <vt:lpwstr/>
      </vt:variant>
      <vt:variant>
        <vt:i4>5373954</vt:i4>
      </vt:variant>
      <vt:variant>
        <vt:i4>636</vt:i4>
      </vt:variant>
      <vt:variant>
        <vt:i4>0</vt:i4>
      </vt:variant>
      <vt:variant>
        <vt:i4>5</vt:i4>
      </vt:variant>
      <vt:variant>
        <vt:lpwstr>http://bwht.org/</vt:lpwstr>
      </vt:variant>
      <vt:variant>
        <vt:lpwstr/>
      </vt:variant>
      <vt:variant>
        <vt:i4>2228256</vt:i4>
      </vt:variant>
      <vt:variant>
        <vt:i4>633</vt:i4>
      </vt:variant>
      <vt:variant>
        <vt:i4>0</vt:i4>
      </vt:variant>
      <vt:variant>
        <vt:i4>5</vt:i4>
      </vt:variant>
      <vt:variant>
        <vt:lpwstr>https://www.nps.gov/bepa/index.htm</vt:lpwstr>
      </vt:variant>
      <vt:variant>
        <vt:lpwstr/>
      </vt:variant>
      <vt:variant>
        <vt:i4>458835</vt:i4>
      </vt:variant>
      <vt:variant>
        <vt:i4>630</vt:i4>
      </vt:variant>
      <vt:variant>
        <vt:i4>0</vt:i4>
      </vt:variant>
      <vt:variant>
        <vt:i4>5</vt:i4>
      </vt:variant>
      <vt:variant>
        <vt:lpwstr>http://lcweb2.loc.gov/ammem/awhhtml/</vt:lpwstr>
      </vt:variant>
      <vt:variant>
        <vt:lpwstr/>
      </vt:variant>
      <vt:variant>
        <vt:i4>393246</vt:i4>
      </vt:variant>
      <vt:variant>
        <vt:i4>627</vt:i4>
      </vt:variant>
      <vt:variant>
        <vt:i4>0</vt:i4>
      </vt:variant>
      <vt:variant>
        <vt:i4>5</vt:i4>
      </vt:variant>
      <vt:variant>
        <vt:lpwstr>http://www.millermicro.com/NPI-Bostonia.html</vt:lpwstr>
      </vt:variant>
      <vt:variant>
        <vt:lpwstr/>
      </vt:variant>
      <vt:variant>
        <vt:i4>917504</vt:i4>
      </vt:variant>
      <vt:variant>
        <vt:i4>624</vt:i4>
      </vt:variant>
      <vt:variant>
        <vt:i4>0</vt:i4>
      </vt:variant>
      <vt:variant>
        <vt:i4>5</vt:i4>
      </vt:variant>
      <vt:variant>
        <vt:lpwstr>https://digitalstories.famsf.org/teo</vt:lpwstr>
      </vt:variant>
      <vt:variant>
        <vt:lpwstr>start</vt:lpwstr>
      </vt:variant>
      <vt:variant>
        <vt:i4>7536765</vt:i4>
      </vt:variant>
      <vt:variant>
        <vt:i4>621</vt:i4>
      </vt:variant>
      <vt:variant>
        <vt:i4>0</vt:i4>
      </vt:variant>
      <vt:variant>
        <vt:i4>5</vt:i4>
      </vt:variant>
      <vt:variant>
        <vt:lpwstr>https://www.facinghistory.org/stolen-lives-indigenous-peoples-canada-and-indian-residential-schools</vt:lpwstr>
      </vt:variant>
      <vt:variant>
        <vt:lpwstr>:~:text=Stolen%20Lives%20is%20a%20program%20that%20walks%20students,Explore%20the%20spectrum%20of%20history%20and%20human%20behavior</vt:lpwstr>
      </vt:variant>
      <vt:variant>
        <vt:i4>8126583</vt:i4>
      </vt:variant>
      <vt:variant>
        <vt:i4>618</vt:i4>
      </vt:variant>
      <vt:variant>
        <vt:i4>0</vt:i4>
      </vt:variant>
      <vt:variant>
        <vt:i4>5</vt:i4>
      </vt:variant>
      <vt:variant>
        <vt:lpwstr>https://americanindian.si.edu/</vt:lpwstr>
      </vt:variant>
      <vt:variant>
        <vt:lpwstr/>
      </vt:variant>
      <vt:variant>
        <vt:i4>3997817</vt:i4>
      </vt:variant>
      <vt:variant>
        <vt:i4>615</vt:i4>
      </vt:variant>
      <vt:variant>
        <vt:i4>0</vt:i4>
      </vt:variant>
      <vt:variant>
        <vt:i4>5</vt:i4>
      </vt:variant>
      <vt:variant>
        <vt:lpwstr>http://www.plimoth.org/</vt:lpwstr>
      </vt:variant>
      <vt:variant>
        <vt:lpwstr/>
      </vt:variant>
      <vt:variant>
        <vt:i4>6225976</vt:i4>
      </vt:variant>
      <vt:variant>
        <vt:i4>612</vt:i4>
      </vt:variant>
      <vt:variant>
        <vt:i4>0</vt:i4>
      </vt:variant>
      <vt:variant>
        <vt:i4>5</vt:i4>
      </vt:variant>
      <vt:variant>
        <vt:lpwstr>http://www.nativepartnership.org/site/PageServer?pagename=pwna_resources</vt:lpwstr>
      </vt:variant>
      <vt:variant>
        <vt:lpwstr/>
      </vt:variant>
      <vt:variant>
        <vt:i4>3145784</vt:i4>
      </vt:variant>
      <vt:variant>
        <vt:i4>609</vt:i4>
      </vt:variant>
      <vt:variant>
        <vt:i4>0</vt:i4>
      </vt:variant>
      <vt:variant>
        <vt:i4>5</vt:i4>
      </vt:variant>
      <vt:variant>
        <vt:lpwstr>http://www.naicob.org/</vt:lpwstr>
      </vt:variant>
      <vt:variant>
        <vt:lpwstr/>
      </vt:variant>
      <vt:variant>
        <vt:i4>6225995</vt:i4>
      </vt:variant>
      <vt:variant>
        <vt:i4>606</vt:i4>
      </vt:variant>
      <vt:variant>
        <vt:i4>0</vt:i4>
      </vt:variant>
      <vt:variant>
        <vt:i4>5</vt:i4>
      </vt:variant>
      <vt:variant>
        <vt:lpwstr>http://nativenortheastportal.com/</vt:lpwstr>
      </vt:variant>
      <vt:variant>
        <vt:lpwstr/>
      </vt:variant>
      <vt:variant>
        <vt:i4>5701714</vt:i4>
      </vt:variant>
      <vt:variant>
        <vt:i4>603</vt:i4>
      </vt:variant>
      <vt:variant>
        <vt:i4>0</vt:i4>
      </vt:variant>
      <vt:variant>
        <vt:i4>5</vt:i4>
      </vt:variant>
      <vt:variant>
        <vt:lpwstr>http://www.ncai.org/</vt:lpwstr>
      </vt:variant>
      <vt:variant>
        <vt:lpwstr/>
      </vt:variant>
      <vt:variant>
        <vt:i4>589898</vt:i4>
      </vt:variant>
      <vt:variant>
        <vt:i4>600</vt:i4>
      </vt:variant>
      <vt:variant>
        <vt:i4>0</vt:i4>
      </vt:variant>
      <vt:variant>
        <vt:i4>5</vt:i4>
      </vt:variant>
      <vt:variant>
        <vt:lpwstr>https://miaclab.org/</vt:lpwstr>
      </vt:variant>
      <vt:variant>
        <vt:lpwstr/>
      </vt:variant>
      <vt:variant>
        <vt:i4>2031636</vt:i4>
      </vt:variant>
      <vt:variant>
        <vt:i4>597</vt:i4>
      </vt:variant>
      <vt:variant>
        <vt:i4>0</vt:i4>
      </vt:variant>
      <vt:variant>
        <vt:i4>5</vt:i4>
      </vt:variant>
      <vt:variant>
        <vt:lpwstr>https://www.massvacation.com/explore/history/native-american-history/</vt:lpwstr>
      </vt:variant>
      <vt:variant>
        <vt:lpwstr/>
      </vt:variant>
      <vt:variant>
        <vt:i4>3014716</vt:i4>
      </vt:variant>
      <vt:variant>
        <vt:i4>594</vt:i4>
      </vt:variant>
      <vt:variant>
        <vt:i4>0</vt:i4>
      </vt:variant>
      <vt:variant>
        <vt:i4>5</vt:i4>
      </vt:variant>
      <vt:variant>
        <vt:lpwstr>https://mashpeewampanoagtribe-nsn.gov/</vt:lpwstr>
      </vt:variant>
      <vt:variant>
        <vt:lpwstr/>
      </vt:variant>
      <vt:variant>
        <vt:i4>5832729</vt:i4>
      </vt:variant>
      <vt:variant>
        <vt:i4>591</vt:i4>
      </vt:variant>
      <vt:variant>
        <vt:i4>0</vt:i4>
      </vt:variant>
      <vt:variant>
        <vt:i4>5</vt:i4>
      </vt:variant>
      <vt:variant>
        <vt:lpwstr>https://www.pequotmuseum.org/</vt:lpwstr>
      </vt:variant>
      <vt:variant>
        <vt:lpwstr/>
      </vt:variant>
      <vt:variant>
        <vt:i4>7143459</vt:i4>
      </vt:variant>
      <vt:variant>
        <vt:i4>588</vt:i4>
      </vt:variant>
      <vt:variant>
        <vt:i4>0</vt:i4>
      </vt:variant>
      <vt:variant>
        <vt:i4>5</vt:i4>
      </vt:variant>
      <vt:variant>
        <vt:lpwstr>https://www.archives.gov/research/alic/reference/native-americans.html</vt:lpwstr>
      </vt:variant>
      <vt:variant>
        <vt:lpwstr/>
      </vt:variant>
      <vt:variant>
        <vt:i4>3735614</vt:i4>
      </vt:variant>
      <vt:variant>
        <vt:i4>585</vt:i4>
      </vt:variant>
      <vt:variant>
        <vt:i4>0</vt:i4>
      </vt:variant>
      <vt:variant>
        <vt:i4>5</vt:i4>
      </vt:variant>
      <vt:variant>
        <vt:lpwstr>https://heard.org/library/digital-library/</vt:lpwstr>
      </vt:variant>
      <vt:variant>
        <vt:lpwstr/>
      </vt:variant>
      <vt:variant>
        <vt:i4>7798822</vt:i4>
      </vt:variant>
      <vt:variant>
        <vt:i4>582</vt:i4>
      </vt:variant>
      <vt:variant>
        <vt:i4>0</vt:i4>
      </vt:variant>
      <vt:variant>
        <vt:i4>5</vt:i4>
      </vt:variant>
      <vt:variant>
        <vt:lpwstr>http://www.ncsl.org/research/state-tribal-institute/list-of-federal-and-state-recognized-tribes.aspx</vt:lpwstr>
      </vt:variant>
      <vt:variant>
        <vt:lpwstr>federal</vt:lpwstr>
      </vt:variant>
      <vt:variant>
        <vt:i4>524378</vt:i4>
      </vt:variant>
      <vt:variant>
        <vt:i4>579</vt:i4>
      </vt:variant>
      <vt:variant>
        <vt:i4>0</vt:i4>
      </vt:variant>
      <vt:variant>
        <vt:i4>5</vt:i4>
      </vt:variant>
      <vt:variant>
        <vt:lpwstr>https://www.digitalhistory.uh.edu/era.cfm?eraID=1&amp;smtID=4</vt:lpwstr>
      </vt:variant>
      <vt:variant>
        <vt:lpwstr/>
      </vt:variant>
      <vt:variant>
        <vt:i4>1245197</vt:i4>
      </vt:variant>
      <vt:variant>
        <vt:i4>576</vt:i4>
      </vt:variant>
      <vt:variant>
        <vt:i4>0</vt:i4>
      </vt:variant>
      <vt:variant>
        <vt:i4>5</vt:i4>
      </vt:variant>
      <vt:variant>
        <vt:lpwstr>https://dawnland.org/</vt:lpwstr>
      </vt:variant>
      <vt:variant>
        <vt:lpwstr/>
      </vt:variant>
      <vt:variant>
        <vt:i4>2818168</vt:i4>
      </vt:variant>
      <vt:variant>
        <vt:i4>573</vt:i4>
      </vt:variant>
      <vt:variant>
        <vt:i4>0</vt:i4>
      </vt:variant>
      <vt:variant>
        <vt:i4>5</vt:i4>
      </vt:variant>
      <vt:variant>
        <vt:lpwstr>https://www.historymuseum.ca/teachers-zone/</vt:lpwstr>
      </vt:variant>
      <vt:variant>
        <vt:lpwstr/>
      </vt:variant>
      <vt:variant>
        <vt:i4>6357052</vt:i4>
      </vt:variant>
      <vt:variant>
        <vt:i4>570</vt:i4>
      </vt:variant>
      <vt:variant>
        <vt:i4>0</vt:i4>
      </vt:variant>
      <vt:variant>
        <vt:i4>5</vt:i4>
      </vt:variant>
      <vt:variant>
        <vt:lpwstr>https://www.historymuseum.ca/exhibitions/</vt:lpwstr>
      </vt:variant>
      <vt:variant>
        <vt:lpwstr>online-exhibitions</vt:lpwstr>
      </vt:variant>
      <vt:variant>
        <vt:i4>5636119</vt:i4>
      </vt:variant>
      <vt:variant>
        <vt:i4>567</vt:i4>
      </vt:variant>
      <vt:variant>
        <vt:i4>0</vt:i4>
      </vt:variant>
      <vt:variant>
        <vt:i4>5</vt:i4>
      </vt:variant>
      <vt:variant>
        <vt:lpwstr>https://www.fishweir.org/</vt:lpwstr>
      </vt:variant>
      <vt:variant>
        <vt:lpwstr/>
      </vt:variant>
      <vt:variant>
        <vt:i4>3801204</vt:i4>
      </vt:variant>
      <vt:variant>
        <vt:i4>564</vt:i4>
      </vt:variant>
      <vt:variant>
        <vt:i4>0</vt:i4>
      </vt:variant>
      <vt:variant>
        <vt:i4>5</vt:i4>
      </vt:variant>
      <vt:variant>
        <vt:lpwstr>https://www.abbemuseum.org/</vt:lpwstr>
      </vt:variant>
      <vt:variant>
        <vt:lpwstr/>
      </vt:variant>
      <vt:variant>
        <vt:i4>6684704</vt:i4>
      </vt:variant>
      <vt:variant>
        <vt:i4>561</vt:i4>
      </vt:variant>
      <vt:variant>
        <vt:i4>0</vt:i4>
      </vt:variant>
      <vt:variant>
        <vt:i4>5</vt:i4>
      </vt:variant>
      <vt:variant>
        <vt:lpwstr>https://makinggayhistory.com/about/</vt:lpwstr>
      </vt:variant>
      <vt:variant>
        <vt:lpwstr/>
      </vt:variant>
      <vt:variant>
        <vt:i4>3407907</vt:i4>
      </vt:variant>
      <vt:variant>
        <vt:i4>558</vt:i4>
      </vt:variant>
      <vt:variant>
        <vt:i4>0</vt:i4>
      </vt:variant>
      <vt:variant>
        <vt:i4>5</vt:i4>
      </vt:variant>
      <vt:variant>
        <vt:lpwstr>https://www.cnn.com/2015/06/19/us/lgbt-rights-milestones-fast-facts/index.html</vt:lpwstr>
      </vt:variant>
      <vt:variant>
        <vt:lpwstr/>
      </vt:variant>
      <vt:variant>
        <vt:i4>262234</vt:i4>
      </vt:variant>
      <vt:variant>
        <vt:i4>555</vt:i4>
      </vt:variant>
      <vt:variant>
        <vt:i4>0</vt:i4>
      </vt:variant>
      <vt:variant>
        <vt:i4>5</vt:i4>
      </vt:variant>
      <vt:variant>
        <vt:lpwstr>https://www.facinghistory.org/educator-resources/current-events/lgbtq-history-and-why-it-matters</vt:lpwstr>
      </vt:variant>
      <vt:variant>
        <vt:lpwstr/>
      </vt:variant>
      <vt:variant>
        <vt:i4>2228265</vt:i4>
      </vt:variant>
      <vt:variant>
        <vt:i4>552</vt:i4>
      </vt:variant>
      <vt:variant>
        <vt:i4>0</vt:i4>
      </vt:variant>
      <vt:variant>
        <vt:i4>5</vt:i4>
      </vt:variant>
      <vt:variant>
        <vt:lpwstr>https://americanhistory.si.edu/topics/lgbtq-history</vt:lpwstr>
      </vt:variant>
      <vt:variant>
        <vt:lpwstr/>
      </vt:variant>
      <vt:variant>
        <vt:i4>6488121</vt:i4>
      </vt:variant>
      <vt:variant>
        <vt:i4>549</vt:i4>
      </vt:variant>
      <vt:variant>
        <vt:i4>0</vt:i4>
      </vt:variant>
      <vt:variant>
        <vt:i4>5</vt:i4>
      </vt:variant>
      <vt:variant>
        <vt:lpwstr>https://www.glsen.org/lgbtq-history</vt:lpwstr>
      </vt:variant>
      <vt:variant>
        <vt:lpwstr/>
      </vt:variant>
      <vt:variant>
        <vt:i4>1048600</vt:i4>
      </vt:variant>
      <vt:variant>
        <vt:i4>546</vt:i4>
      </vt:variant>
      <vt:variant>
        <vt:i4>0</vt:i4>
      </vt:variant>
      <vt:variant>
        <vt:i4>5</vt:i4>
      </vt:variant>
      <vt:variant>
        <vt:lpwstr>https://www.pbs.org/newshour/extra/tag/lgbt/</vt:lpwstr>
      </vt:variant>
      <vt:variant>
        <vt:lpwstr/>
      </vt:variant>
      <vt:variant>
        <vt:i4>1179656</vt:i4>
      </vt:variant>
      <vt:variant>
        <vt:i4>543</vt:i4>
      </vt:variant>
      <vt:variant>
        <vt:i4>0</vt:i4>
      </vt:variant>
      <vt:variant>
        <vt:i4>5</vt:i4>
      </vt:variant>
      <vt:variant>
        <vt:lpwstr>https://unerased.org/</vt:lpwstr>
      </vt:variant>
      <vt:variant>
        <vt:lpwstr/>
      </vt:variant>
      <vt:variant>
        <vt:i4>7995435</vt:i4>
      </vt:variant>
      <vt:variant>
        <vt:i4>540</vt:i4>
      </vt:variant>
      <vt:variant>
        <vt:i4>0</vt:i4>
      </vt:variant>
      <vt:variant>
        <vt:i4>5</vt:i4>
      </vt:variant>
      <vt:variant>
        <vt:lpwstr>https://www.weteachnyc.org/resources/resource/hidden-voices-lgbtq/</vt:lpwstr>
      </vt:variant>
      <vt:variant>
        <vt:lpwstr/>
      </vt:variant>
      <vt:variant>
        <vt:i4>3538989</vt:i4>
      </vt:variant>
      <vt:variant>
        <vt:i4>537</vt:i4>
      </vt:variant>
      <vt:variant>
        <vt:i4>0</vt:i4>
      </vt:variant>
      <vt:variant>
        <vt:i4>5</vt:i4>
      </vt:variant>
      <vt:variant>
        <vt:lpwstr>https://www.learningforjustice.org/magazine/publications/best-practices-for-serving-lgbtq-students/section-iii-instruction</vt:lpwstr>
      </vt:variant>
      <vt:variant>
        <vt:lpwstr/>
      </vt:variant>
      <vt:variant>
        <vt:i4>3145787</vt:i4>
      </vt:variant>
      <vt:variant>
        <vt:i4>534</vt:i4>
      </vt:variant>
      <vt:variant>
        <vt:i4>0</vt:i4>
      </vt:variant>
      <vt:variant>
        <vt:i4>5</vt:i4>
      </vt:variant>
      <vt:variant>
        <vt:lpwstr>https://americanart.si.edu/exhibitions/our-america</vt:lpwstr>
      </vt:variant>
      <vt:variant>
        <vt:lpwstr/>
      </vt:variant>
      <vt:variant>
        <vt:i4>8126498</vt:i4>
      </vt:variant>
      <vt:variant>
        <vt:i4>531</vt:i4>
      </vt:variant>
      <vt:variant>
        <vt:i4>0</vt:i4>
      </vt:variant>
      <vt:variant>
        <vt:i4>5</vt:i4>
      </vt:variant>
      <vt:variant>
        <vt:lpwstr>https://www.adl.org/resources/tools-and-strategies/national-hispanic-heritage-month-ideas-educators</vt:lpwstr>
      </vt:variant>
      <vt:variant>
        <vt:lpwstr/>
      </vt:variant>
      <vt:variant>
        <vt:i4>3014689</vt:i4>
      </vt:variant>
      <vt:variant>
        <vt:i4>528</vt:i4>
      </vt:variant>
      <vt:variant>
        <vt:i4>0</vt:i4>
      </vt:variant>
      <vt:variant>
        <vt:i4>5</vt:i4>
      </vt:variant>
      <vt:variant>
        <vt:lpwstr>https://hispanicheritagemonth.gov/ForTeachers.html</vt:lpwstr>
      </vt:variant>
      <vt:variant>
        <vt:lpwstr/>
      </vt:variant>
      <vt:variant>
        <vt:i4>3014753</vt:i4>
      </vt:variant>
      <vt:variant>
        <vt:i4>525</vt:i4>
      </vt:variant>
      <vt:variant>
        <vt:i4>0</vt:i4>
      </vt:variant>
      <vt:variant>
        <vt:i4>5</vt:i4>
      </vt:variant>
      <vt:variant>
        <vt:lpwstr>https://learn.nationalhispaniccenter.org/social-studies/</vt:lpwstr>
      </vt:variant>
      <vt:variant>
        <vt:lpwstr>jump-to-social-studies-lesson-plans</vt:lpwstr>
      </vt:variant>
      <vt:variant>
        <vt:i4>7077928</vt:i4>
      </vt:variant>
      <vt:variant>
        <vt:i4>522</vt:i4>
      </vt:variant>
      <vt:variant>
        <vt:i4>0</vt:i4>
      </vt:variant>
      <vt:variant>
        <vt:i4>5</vt:i4>
      </vt:variant>
      <vt:variant>
        <vt:lpwstr>https://molaa.org/</vt:lpwstr>
      </vt:variant>
      <vt:variant>
        <vt:lpwstr/>
      </vt:variant>
      <vt:variant>
        <vt:i4>1638422</vt:i4>
      </vt:variant>
      <vt:variant>
        <vt:i4>519</vt:i4>
      </vt:variant>
      <vt:variant>
        <vt:i4>0</vt:i4>
      </vt:variant>
      <vt:variant>
        <vt:i4>5</vt:i4>
      </vt:variant>
      <vt:variant>
        <vt:lpwstr>https://americanhistory.si.edu/topics/latino-history</vt:lpwstr>
      </vt:variant>
      <vt:variant>
        <vt:lpwstr/>
      </vt:variant>
      <vt:variant>
        <vt:i4>4325469</vt:i4>
      </vt:variant>
      <vt:variant>
        <vt:i4>516</vt:i4>
      </vt:variant>
      <vt:variant>
        <vt:i4>0</vt:i4>
      </vt:variant>
      <vt:variant>
        <vt:i4>5</vt:i4>
      </vt:variant>
      <vt:variant>
        <vt:lpwstr>https://artsandculture.google.com/project/uslatinocultures/today</vt:lpwstr>
      </vt:variant>
      <vt:variant>
        <vt:lpwstr/>
      </vt:variant>
      <vt:variant>
        <vt:i4>2490428</vt:i4>
      </vt:variant>
      <vt:variant>
        <vt:i4>513</vt:i4>
      </vt:variant>
      <vt:variant>
        <vt:i4>0</vt:i4>
      </vt:variant>
      <vt:variant>
        <vt:i4>5</vt:i4>
      </vt:variant>
      <vt:variant>
        <vt:lpwstr>https://artsandculture.google.com/project/uslatinocultures/history</vt:lpwstr>
      </vt:variant>
      <vt:variant>
        <vt:lpwstr/>
      </vt:variant>
      <vt:variant>
        <vt:i4>4063265</vt:i4>
      </vt:variant>
      <vt:variant>
        <vt:i4>510</vt:i4>
      </vt:variant>
      <vt:variant>
        <vt:i4>0</vt:i4>
      </vt:variant>
      <vt:variant>
        <vt:i4>5</vt:i4>
      </vt:variant>
      <vt:variant>
        <vt:lpwstr>https://artsandculture.google.com/project/uslatinocultures/arts</vt:lpwstr>
      </vt:variant>
      <vt:variant>
        <vt:lpwstr/>
      </vt:variant>
      <vt:variant>
        <vt:i4>6160478</vt:i4>
      </vt:variant>
      <vt:variant>
        <vt:i4>507</vt:i4>
      </vt:variant>
      <vt:variant>
        <vt:i4>0</vt:i4>
      </vt:variant>
      <vt:variant>
        <vt:i4>5</vt:i4>
      </vt:variant>
      <vt:variant>
        <vt:lpwstr>https://artsandculture.google.com/project/uslatinocultures/icons</vt:lpwstr>
      </vt:variant>
      <vt:variant>
        <vt:lpwstr/>
      </vt:variant>
      <vt:variant>
        <vt:i4>2818172</vt:i4>
      </vt:variant>
      <vt:variant>
        <vt:i4>504</vt:i4>
      </vt:variant>
      <vt:variant>
        <vt:i4>0</vt:i4>
      </vt:variant>
      <vt:variant>
        <vt:i4>5</vt:i4>
      </vt:variant>
      <vt:variant>
        <vt:lpwstr>https://artsandculture.google.com/project/uslatinocultures</vt:lpwstr>
      </vt:variant>
      <vt:variant>
        <vt:lpwstr/>
      </vt:variant>
      <vt:variant>
        <vt:i4>6750265</vt:i4>
      </vt:variant>
      <vt:variant>
        <vt:i4>501</vt:i4>
      </vt:variant>
      <vt:variant>
        <vt:i4>0</vt:i4>
      </vt:variant>
      <vt:variant>
        <vt:i4>5</vt:i4>
      </vt:variant>
      <vt:variant>
        <vt:lpwstr>https://mass.pbslearningmedia.org/collection/latino-americans/</vt:lpwstr>
      </vt:variant>
      <vt:variant>
        <vt:lpwstr/>
      </vt:variant>
      <vt:variant>
        <vt:i4>2490472</vt:i4>
      </vt:variant>
      <vt:variant>
        <vt:i4>498</vt:i4>
      </vt:variant>
      <vt:variant>
        <vt:i4>0</vt:i4>
      </vt:variant>
      <vt:variant>
        <vt:i4>5</vt:i4>
      </vt:variant>
      <vt:variant>
        <vt:lpwstr>https://edsitement.neh.gov/teachers-guides/hispanic-heritage-and-history-united-states</vt:lpwstr>
      </vt:variant>
      <vt:variant>
        <vt:lpwstr/>
      </vt:variant>
      <vt:variant>
        <vt:i4>4390919</vt:i4>
      </vt:variant>
      <vt:variant>
        <vt:i4>495</vt:i4>
      </vt:variant>
      <vt:variant>
        <vt:i4>0</vt:i4>
      </vt:variant>
      <vt:variant>
        <vt:i4>5</vt:i4>
      </vt:variant>
      <vt:variant>
        <vt:lpwstr>https://www.weteachnyc.org/resources/collection/national-hispanic-heritage-month/</vt:lpwstr>
      </vt:variant>
      <vt:variant>
        <vt:lpwstr/>
      </vt:variant>
      <vt:variant>
        <vt:i4>3997804</vt:i4>
      </vt:variant>
      <vt:variant>
        <vt:i4>492</vt:i4>
      </vt:variant>
      <vt:variant>
        <vt:i4>0</vt:i4>
      </vt:variant>
      <vt:variant>
        <vt:i4>5</vt:i4>
      </vt:variant>
      <vt:variant>
        <vt:lpwstr>http://braceroarchive.org/</vt:lpwstr>
      </vt:variant>
      <vt:variant>
        <vt:lpwstr/>
      </vt:variant>
      <vt:variant>
        <vt:i4>6815851</vt:i4>
      </vt:variant>
      <vt:variant>
        <vt:i4>489</vt:i4>
      </vt:variant>
      <vt:variant>
        <vt:i4>0</vt:i4>
      </vt:variant>
      <vt:variant>
        <vt:i4>5</vt:i4>
      </vt:variant>
      <vt:variant>
        <vt:lpwstr>https://www.learningforjustice.org/learning-plan/what-is-a-disability-1</vt:lpwstr>
      </vt:variant>
      <vt:variant>
        <vt:lpwstr/>
      </vt:variant>
      <vt:variant>
        <vt:i4>3670127</vt:i4>
      </vt:variant>
      <vt:variant>
        <vt:i4>486</vt:i4>
      </vt:variant>
      <vt:variant>
        <vt:i4>0</vt:i4>
      </vt:variant>
      <vt:variant>
        <vt:i4>5</vt:i4>
      </vt:variant>
      <vt:variant>
        <vt:lpwstr>http://www.perkins.org/history/archives</vt:lpwstr>
      </vt:variant>
      <vt:variant>
        <vt:lpwstr/>
      </vt:variant>
      <vt:variant>
        <vt:i4>4390930</vt:i4>
      </vt:variant>
      <vt:variant>
        <vt:i4>483</vt:i4>
      </vt:variant>
      <vt:variant>
        <vt:i4>0</vt:i4>
      </vt:variant>
      <vt:variant>
        <vt:i4>5</vt:i4>
      </vt:variant>
      <vt:variant>
        <vt:lpwstr>http://www.disabilityhistory.org/</vt:lpwstr>
      </vt:variant>
      <vt:variant>
        <vt:lpwstr/>
      </vt:variant>
      <vt:variant>
        <vt:i4>2490429</vt:i4>
      </vt:variant>
      <vt:variant>
        <vt:i4>480</vt:i4>
      </vt:variant>
      <vt:variant>
        <vt:i4>0</vt:i4>
      </vt:variant>
      <vt:variant>
        <vt:i4>5</vt:i4>
      </vt:variant>
      <vt:variant>
        <vt:lpwstr>http://www.emergingamerica.org/accessing-inquiry/disability-history-through-primary-sources</vt:lpwstr>
      </vt:variant>
      <vt:variant>
        <vt:lpwstr/>
      </vt:variant>
      <vt:variant>
        <vt:i4>6160468</vt:i4>
      </vt:variant>
      <vt:variant>
        <vt:i4>477</vt:i4>
      </vt:variant>
      <vt:variant>
        <vt:i4>0</vt:i4>
      </vt:variant>
      <vt:variant>
        <vt:i4>5</vt:i4>
      </vt:variant>
      <vt:variant>
        <vt:lpwstr>http://www.disabilitymuseum.org/</vt:lpwstr>
      </vt:variant>
      <vt:variant>
        <vt:lpwstr/>
      </vt:variant>
      <vt:variant>
        <vt:i4>4456537</vt:i4>
      </vt:variant>
      <vt:variant>
        <vt:i4>474</vt:i4>
      </vt:variant>
      <vt:variant>
        <vt:i4>0</vt:i4>
      </vt:variant>
      <vt:variant>
        <vt:i4>5</vt:i4>
      </vt:variant>
      <vt:variant>
        <vt:lpwstr>http://www.slavevoyages.org/</vt:lpwstr>
      </vt:variant>
      <vt:variant>
        <vt:lpwstr/>
      </vt:variant>
      <vt:variant>
        <vt:i4>3997808</vt:i4>
      </vt:variant>
      <vt:variant>
        <vt:i4>471</vt:i4>
      </vt:variant>
      <vt:variant>
        <vt:i4>0</vt:i4>
      </vt:variant>
      <vt:variant>
        <vt:i4>5</vt:i4>
      </vt:variant>
      <vt:variant>
        <vt:lpwstr>http://sojournertruthmemorial.org/</vt:lpwstr>
      </vt:variant>
      <vt:variant>
        <vt:lpwstr/>
      </vt:variant>
      <vt:variant>
        <vt:i4>6881383</vt:i4>
      </vt:variant>
      <vt:variant>
        <vt:i4>468</vt:i4>
      </vt:variant>
      <vt:variant>
        <vt:i4>0</vt:i4>
      </vt:variant>
      <vt:variant>
        <vt:i4>5</vt:i4>
      </vt:variant>
      <vt:variant>
        <vt:lpwstr>https://africa.si.edu/</vt:lpwstr>
      </vt:variant>
      <vt:variant>
        <vt:lpwstr/>
      </vt:variant>
      <vt:variant>
        <vt:i4>6881383</vt:i4>
      </vt:variant>
      <vt:variant>
        <vt:i4>465</vt:i4>
      </vt:variant>
      <vt:variant>
        <vt:i4>0</vt:i4>
      </vt:variant>
      <vt:variant>
        <vt:i4>5</vt:i4>
      </vt:variant>
      <vt:variant>
        <vt:lpwstr>https://africa.si.edu/</vt:lpwstr>
      </vt:variant>
      <vt:variant>
        <vt:lpwstr/>
      </vt:variant>
      <vt:variant>
        <vt:i4>131074</vt:i4>
      </vt:variant>
      <vt:variant>
        <vt:i4>462</vt:i4>
      </vt:variant>
      <vt:variant>
        <vt:i4>0</vt:i4>
      </vt:variant>
      <vt:variant>
        <vt:i4>5</vt:i4>
      </vt:variant>
      <vt:variant>
        <vt:lpwstr>https://www.monticello.org/slavery-at-monticello</vt:lpwstr>
      </vt:variant>
      <vt:variant>
        <vt:lpwstr/>
      </vt:variant>
      <vt:variant>
        <vt:i4>5636119</vt:i4>
      </vt:variant>
      <vt:variant>
        <vt:i4>459</vt:i4>
      </vt:variant>
      <vt:variant>
        <vt:i4>0</vt:i4>
      </vt:variant>
      <vt:variant>
        <vt:i4>5</vt:i4>
      </vt:variant>
      <vt:variant>
        <vt:lpwstr>https://www.nypl.org/locations/schomburg</vt:lpwstr>
      </vt:variant>
      <vt:variant>
        <vt:lpwstr/>
      </vt:variant>
      <vt:variant>
        <vt:i4>4653079</vt:i4>
      </vt:variant>
      <vt:variant>
        <vt:i4>456</vt:i4>
      </vt:variant>
      <vt:variant>
        <vt:i4>0</vt:i4>
      </vt:variant>
      <vt:variant>
        <vt:i4>5</vt:i4>
      </vt:variant>
      <vt:variant>
        <vt:lpwstr>http://www.bullardphotos.org/</vt:lpwstr>
      </vt:variant>
      <vt:variant>
        <vt:lpwstr/>
      </vt:variant>
      <vt:variant>
        <vt:i4>5046359</vt:i4>
      </vt:variant>
      <vt:variant>
        <vt:i4>453</vt:i4>
      </vt:variant>
      <vt:variant>
        <vt:i4>0</vt:i4>
      </vt:variant>
      <vt:variant>
        <vt:i4>5</vt:i4>
      </vt:variant>
      <vt:variant>
        <vt:lpwstr>http://ncaaa.org/</vt:lpwstr>
      </vt:variant>
      <vt:variant>
        <vt:lpwstr/>
      </vt:variant>
      <vt:variant>
        <vt:i4>5505032</vt:i4>
      </vt:variant>
      <vt:variant>
        <vt:i4>450</vt:i4>
      </vt:variant>
      <vt:variant>
        <vt:i4>0</vt:i4>
      </vt:variant>
      <vt:variant>
        <vt:i4>5</vt:i4>
      </vt:variant>
      <vt:variant>
        <vt:lpwstr>http://maah.org/</vt:lpwstr>
      </vt:variant>
      <vt:variant>
        <vt:lpwstr/>
      </vt:variant>
      <vt:variant>
        <vt:i4>3342381</vt:i4>
      </vt:variant>
      <vt:variant>
        <vt:i4>447</vt:i4>
      </vt:variant>
      <vt:variant>
        <vt:i4>0</vt:i4>
      </vt:variant>
      <vt:variant>
        <vt:i4>5</vt:i4>
      </vt:variant>
      <vt:variant>
        <vt:lpwstr>https://www.masshist.org/teaching-history/classroom</vt:lpwstr>
      </vt:variant>
      <vt:variant>
        <vt:lpwstr/>
      </vt:variant>
      <vt:variant>
        <vt:i4>6094935</vt:i4>
      </vt:variant>
      <vt:variant>
        <vt:i4>444</vt:i4>
      </vt:variant>
      <vt:variant>
        <vt:i4>0</vt:i4>
      </vt:variant>
      <vt:variant>
        <vt:i4>5</vt:i4>
      </vt:variant>
      <vt:variant>
        <vt:lpwstr>http://www.masshist.org/</vt:lpwstr>
      </vt:variant>
      <vt:variant>
        <vt:lpwstr/>
      </vt:variant>
      <vt:variant>
        <vt:i4>2752618</vt:i4>
      </vt:variant>
      <vt:variant>
        <vt:i4>441</vt:i4>
      </vt:variant>
      <vt:variant>
        <vt:i4>0</vt:i4>
      </vt:variant>
      <vt:variant>
        <vt:i4>5</vt:i4>
      </vt:variant>
      <vt:variant>
        <vt:lpwstr>https://kinginstitute.stanford.edu/</vt:lpwstr>
      </vt:variant>
      <vt:variant>
        <vt:lpwstr/>
      </vt:variant>
      <vt:variant>
        <vt:i4>6553724</vt:i4>
      </vt:variant>
      <vt:variant>
        <vt:i4>438</vt:i4>
      </vt:variant>
      <vt:variant>
        <vt:i4>0</vt:i4>
      </vt:variant>
      <vt:variant>
        <vt:i4>5</vt:i4>
      </vt:variant>
      <vt:variant>
        <vt:lpwstr>https://hutchinscenter.fas.harvard.edu/</vt:lpwstr>
      </vt:variant>
      <vt:variant>
        <vt:lpwstr/>
      </vt:variant>
      <vt:variant>
        <vt:i4>5636125</vt:i4>
      </vt:variant>
      <vt:variant>
        <vt:i4>435</vt:i4>
      </vt:variant>
      <vt:variant>
        <vt:i4>0</vt:i4>
      </vt:variant>
      <vt:variant>
        <vt:i4>5</vt:i4>
      </vt:variant>
      <vt:variant>
        <vt:lpwstr>https://dc.library.northwestern.edu/collections/6f58c85f-f1fc-43c1-be52-678867659ff6</vt:lpwstr>
      </vt:variant>
      <vt:variant>
        <vt:lpwstr/>
      </vt:variant>
      <vt:variant>
        <vt:i4>3014716</vt:i4>
      </vt:variant>
      <vt:variant>
        <vt:i4>432</vt:i4>
      </vt:variant>
      <vt:variant>
        <vt:i4>0</vt:i4>
      </vt:variant>
      <vt:variant>
        <vt:i4>5</vt:i4>
      </vt:variant>
      <vt:variant>
        <vt:lpwstr>https://www.nga.gov/learn/teachers/lessons-activities/uncovering-america/parks-photography.html</vt:lpwstr>
      </vt:variant>
      <vt:variant>
        <vt:lpwstr/>
      </vt:variant>
      <vt:variant>
        <vt:i4>1769497</vt:i4>
      </vt:variant>
      <vt:variant>
        <vt:i4>429</vt:i4>
      </vt:variant>
      <vt:variant>
        <vt:i4>0</vt:i4>
      </vt:variant>
      <vt:variant>
        <vt:i4>5</vt:i4>
      </vt:variant>
      <vt:variant>
        <vt:lpwstr>http://www.mountvernon.org/george-washington/slavery/</vt:lpwstr>
      </vt:variant>
      <vt:variant>
        <vt:lpwstr/>
      </vt:variant>
      <vt:variant>
        <vt:i4>5177357</vt:i4>
      </vt:variant>
      <vt:variant>
        <vt:i4>426</vt:i4>
      </vt:variant>
      <vt:variant>
        <vt:i4>0</vt:i4>
      </vt:variant>
      <vt:variant>
        <vt:i4>5</vt:i4>
      </vt:variant>
      <vt:variant>
        <vt:lpwstr>http://freedomonthemove.org/</vt:lpwstr>
      </vt:variant>
      <vt:variant>
        <vt:lpwstr/>
      </vt:variant>
      <vt:variant>
        <vt:i4>3735660</vt:i4>
      </vt:variant>
      <vt:variant>
        <vt:i4>423</vt:i4>
      </vt:variant>
      <vt:variant>
        <vt:i4>0</vt:i4>
      </vt:variant>
      <vt:variant>
        <vt:i4>5</vt:i4>
      </vt:variant>
      <vt:variant>
        <vt:lpwstr>https://massgov.sharepoint.com/sites/doe-lh/Shared Documents/HSS Files/FY 22 Projects/Supplement Revision Work/FairSTORY*-</vt:lpwstr>
      </vt:variant>
      <vt:variant>
        <vt:lpwstr/>
      </vt:variant>
      <vt:variant>
        <vt:i4>3735614</vt:i4>
      </vt:variant>
      <vt:variant>
        <vt:i4>420</vt:i4>
      </vt:variant>
      <vt:variant>
        <vt:i4>0</vt:i4>
      </vt:variant>
      <vt:variant>
        <vt:i4>5</vt:i4>
      </vt:variant>
      <vt:variant>
        <vt:lpwstr>https://www.daacs.org/</vt:lpwstr>
      </vt:variant>
      <vt:variant>
        <vt:lpwstr/>
      </vt:variant>
      <vt:variant>
        <vt:i4>2555945</vt:i4>
      </vt:variant>
      <vt:variant>
        <vt:i4>417</vt:i4>
      </vt:variant>
      <vt:variant>
        <vt:i4>0</vt:i4>
      </vt:variant>
      <vt:variant>
        <vt:i4>5</vt:i4>
      </vt:variant>
      <vt:variant>
        <vt:lpwstr>http://www.davidwalkermemorial.org/home</vt:lpwstr>
      </vt:variant>
      <vt:variant>
        <vt:lpwstr/>
      </vt:variant>
      <vt:variant>
        <vt:i4>786508</vt:i4>
      </vt:variant>
      <vt:variant>
        <vt:i4>414</vt:i4>
      </vt:variant>
      <vt:variant>
        <vt:i4>0</vt:i4>
      </vt:variant>
      <vt:variant>
        <vt:i4>5</vt:i4>
      </vt:variant>
      <vt:variant>
        <vt:lpwstr>https://createdequal.neh.gov/</vt:lpwstr>
      </vt:variant>
      <vt:variant>
        <vt:lpwstr/>
      </vt:variant>
      <vt:variant>
        <vt:i4>2359346</vt:i4>
      </vt:variant>
      <vt:variant>
        <vt:i4>411</vt:i4>
      </vt:variant>
      <vt:variant>
        <vt:i4>0</vt:i4>
      </vt:variant>
      <vt:variant>
        <vt:i4>5</vt:i4>
      </vt:variant>
      <vt:variant>
        <vt:lpwstr>http://openvault.wgbh.org/exhibits/boston_civil_rights/article</vt:lpwstr>
      </vt:variant>
      <vt:variant>
        <vt:lpwstr/>
      </vt:variant>
      <vt:variant>
        <vt:i4>2359329</vt:i4>
      </vt:variant>
      <vt:variant>
        <vt:i4>408</vt:i4>
      </vt:variant>
      <vt:variant>
        <vt:i4>0</vt:i4>
      </vt:variant>
      <vt:variant>
        <vt:i4>5</vt:i4>
      </vt:variant>
      <vt:variant>
        <vt:lpwstr>http://www.nps.gov/boaf</vt:lpwstr>
      </vt:variant>
      <vt:variant>
        <vt:lpwstr/>
      </vt:variant>
      <vt:variant>
        <vt:i4>6160384</vt:i4>
      </vt:variant>
      <vt:variant>
        <vt:i4>405</vt:i4>
      </vt:variant>
      <vt:variant>
        <vt:i4>0</vt:i4>
      </vt:variant>
      <vt:variant>
        <vt:i4>5</vt:i4>
      </vt:variant>
      <vt:variant>
        <vt:lpwstr>http://www.blackpast.org/</vt:lpwstr>
      </vt:variant>
      <vt:variant>
        <vt:lpwstr/>
      </vt:variant>
      <vt:variant>
        <vt:i4>5439505</vt:i4>
      </vt:variant>
      <vt:variant>
        <vt:i4>402</vt:i4>
      </vt:variant>
      <vt:variant>
        <vt:i4>0</vt:i4>
      </vt:variant>
      <vt:variant>
        <vt:i4>5</vt:i4>
      </vt:variant>
      <vt:variant>
        <vt:lpwstr>http://www.pbs.org/wgbh/aia/home.html</vt:lpwstr>
      </vt:variant>
      <vt:variant>
        <vt:lpwstr/>
      </vt:variant>
      <vt:variant>
        <vt:i4>8126516</vt:i4>
      </vt:variant>
      <vt:variant>
        <vt:i4>399</vt:i4>
      </vt:variant>
      <vt:variant>
        <vt:i4>0</vt:i4>
      </vt:variant>
      <vt:variant>
        <vt:i4>5</vt:i4>
      </vt:variant>
      <vt:variant>
        <vt:lpwstr>https://www.bu.edu/africa/outreach</vt:lpwstr>
      </vt:variant>
      <vt:variant>
        <vt:lpwstr/>
      </vt:variant>
      <vt:variant>
        <vt:i4>5636162</vt:i4>
      </vt:variant>
      <vt:variant>
        <vt:i4>396</vt:i4>
      </vt:variant>
      <vt:variant>
        <vt:i4>0</vt:i4>
      </vt:variant>
      <vt:variant>
        <vt:i4>5</vt:i4>
      </vt:variant>
      <vt:variant>
        <vt:lpwstr>https://edsitement.neh.gov/teachers-guides/african-american-history-and-culture-united-states</vt:lpwstr>
      </vt:variant>
      <vt:variant>
        <vt:lpwstr/>
      </vt:variant>
      <vt:variant>
        <vt:i4>2424837</vt:i4>
      </vt:variant>
      <vt:variant>
        <vt:i4>393</vt:i4>
      </vt:variant>
      <vt:variant>
        <vt:i4>0</vt:i4>
      </vt:variant>
      <vt:variant>
        <vt:i4>5</vt:i4>
      </vt:variant>
      <vt:variant>
        <vt:lpwstr>https://www.loc.gov/collections/?fa=subject:african+american+history&amp;st=gallery&amp;sb=title_s</vt:lpwstr>
      </vt:variant>
      <vt:variant>
        <vt:lpwstr/>
      </vt:variant>
      <vt:variant>
        <vt:i4>81</vt:i4>
      </vt:variant>
      <vt:variant>
        <vt:i4>390</vt:i4>
      </vt:variant>
      <vt:variant>
        <vt:i4>0</vt:i4>
      </vt:variant>
      <vt:variant>
        <vt:i4>5</vt:i4>
      </vt:variant>
      <vt:variant>
        <vt:lpwstr>https://everfi.com/courses/k-12/306-continuing-the-story-digital-african-american-history-curriculum/</vt:lpwstr>
      </vt:variant>
      <vt:variant>
        <vt:lpwstr/>
      </vt:variant>
      <vt:variant>
        <vt:i4>786479</vt:i4>
      </vt:variant>
      <vt:variant>
        <vt:i4>387</vt:i4>
      </vt:variant>
      <vt:variant>
        <vt:i4>0</vt:i4>
      </vt:variant>
      <vt:variant>
        <vt:i4>5</vt:i4>
      </vt:variant>
      <vt:variant>
        <vt:lpwstr>http://curriculum.wingluke.org/?page_id=2109</vt:lpwstr>
      </vt:variant>
      <vt:variant>
        <vt:lpwstr/>
      </vt:variant>
      <vt:variant>
        <vt:i4>3211295</vt:i4>
      </vt:variant>
      <vt:variant>
        <vt:i4>384</vt:i4>
      </vt:variant>
      <vt:variant>
        <vt:i4>0</vt:i4>
      </vt:variant>
      <vt:variant>
        <vt:i4>5</vt:i4>
      </vt:variant>
      <vt:variant>
        <vt:lpwstr>http://curriculum.wingluke.org/?page_id=25</vt:lpwstr>
      </vt:variant>
      <vt:variant>
        <vt:lpwstr/>
      </vt:variant>
      <vt:variant>
        <vt:i4>852012</vt:i4>
      </vt:variant>
      <vt:variant>
        <vt:i4>381</vt:i4>
      </vt:variant>
      <vt:variant>
        <vt:i4>0</vt:i4>
      </vt:variant>
      <vt:variant>
        <vt:i4>5</vt:i4>
      </vt:variant>
      <vt:variant>
        <vt:lpwstr>http://curriculum.wingluke.org/?page_id=2138</vt:lpwstr>
      </vt:variant>
      <vt:variant>
        <vt:lpwstr/>
      </vt:variant>
      <vt:variant>
        <vt:i4>3604511</vt:i4>
      </vt:variant>
      <vt:variant>
        <vt:i4>378</vt:i4>
      </vt:variant>
      <vt:variant>
        <vt:i4>0</vt:i4>
      </vt:variant>
      <vt:variant>
        <vt:i4>5</vt:i4>
      </vt:variant>
      <vt:variant>
        <vt:lpwstr>http://curriculum.wingluke.org/?page_id=23</vt:lpwstr>
      </vt:variant>
      <vt:variant>
        <vt:lpwstr/>
      </vt:variant>
      <vt:variant>
        <vt:i4>2621489</vt:i4>
      </vt:variant>
      <vt:variant>
        <vt:i4>375</vt:i4>
      </vt:variant>
      <vt:variant>
        <vt:i4>0</vt:i4>
      </vt:variant>
      <vt:variant>
        <vt:i4>5</vt:i4>
      </vt:variant>
      <vt:variant>
        <vt:lpwstr>https://www.wingluke.org/education/</vt:lpwstr>
      </vt:variant>
      <vt:variant>
        <vt:lpwstr/>
      </vt:variant>
      <vt:variant>
        <vt:i4>6160453</vt:i4>
      </vt:variant>
      <vt:variant>
        <vt:i4>372</vt:i4>
      </vt:variant>
      <vt:variant>
        <vt:i4>0</vt:i4>
      </vt:variant>
      <vt:variant>
        <vt:i4>5</vt:i4>
      </vt:variant>
      <vt:variant>
        <vt:lpwstr>https://www.saada.org/browse</vt:lpwstr>
      </vt:variant>
      <vt:variant>
        <vt:lpwstr/>
      </vt:variant>
      <vt:variant>
        <vt:i4>6160409</vt:i4>
      </vt:variant>
      <vt:variant>
        <vt:i4>369</vt:i4>
      </vt:variant>
      <vt:variant>
        <vt:i4>0</vt:i4>
      </vt:variant>
      <vt:variant>
        <vt:i4>5</vt:i4>
      </vt:variant>
      <vt:variant>
        <vt:lpwstr>https://www.janm.org/education/resources</vt:lpwstr>
      </vt:variant>
      <vt:variant>
        <vt:lpwstr/>
      </vt:variant>
      <vt:variant>
        <vt:i4>2424888</vt:i4>
      </vt:variant>
      <vt:variant>
        <vt:i4>366</vt:i4>
      </vt:variant>
      <vt:variant>
        <vt:i4>0</vt:i4>
      </vt:variant>
      <vt:variant>
        <vt:i4>5</vt:i4>
      </vt:variant>
      <vt:variant>
        <vt:lpwstr>https://edsitement.neh.gov/teachers-guides/asian-american-and-pacific-islander-heritage-and-history-us</vt:lpwstr>
      </vt:variant>
      <vt:variant>
        <vt:lpwstr/>
      </vt:variant>
      <vt:variant>
        <vt:i4>4456522</vt:i4>
      </vt:variant>
      <vt:variant>
        <vt:i4>363</vt:i4>
      </vt:variant>
      <vt:variant>
        <vt:i4>0</vt:i4>
      </vt:variant>
      <vt:variant>
        <vt:i4>5</vt:i4>
      </vt:variant>
      <vt:variant>
        <vt:lpwstr>https://www.pbs.org/weta/asian-americans/</vt:lpwstr>
      </vt:variant>
      <vt:variant>
        <vt:lpwstr/>
      </vt:variant>
      <vt:variant>
        <vt:i4>4456542</vt:i4>
      </vt:variant>
      <vt:variant>
        <vt:i4>360</vt:i4>
      </vt:variant>
      <vt:variant>
        <vt:i4>0</vt:i4>
      </vt:variant>
      <vt:variant>
        <vt:i4>5</vt:i4>
      </vt:variant>
      <vt:variant>
        <vt:lpwstr>https://www.aiisf.org/curriculum</vt:lpwstr>
      </vt:variant>
      <vt:variant>
        <vt:lpwstr/>
      </vt:variant>
      <vt:variant>
        <vt:i4>7667836</vt:i4>
      </vt:variant>
      <vt:variant>
        <vt:i4>357</vt:i4>
      </vt:variant>
      <vt:variant>
        <vt:i4>0</vt:i4>
      </vt:variant>
      <vt:variant>
        <vt:i4>5</vt:i4>
      </vt:variant>
      <vt:variant>
        <vt:lpwstr>https://www.pbs.org/ancestorsintheamericas/aahistorysites.html</vt:lpwstr>
      </vt:variant>
      <vt:variant>
        <vt:lpwstr/>
      </vt:variant>
      <vt:variant>
        <vt:i4>5832790</vt:i4>
      </vt:variant>
      <vt:variant>
        <vt:i4>354</vt:i4>
      </vt:variant>
      <vt:variant>
        <vt:i4>0</vt:i4>
      </vt:variant>
      <vt:variant>
        <vt:i4>5</vt:i4>
      </vt:variant>
      <vt:variant>
        <vt:lpwstr>http://www.c3teachers.org/sikh-coalition/</vt:lpwstr>
      </vt:variant>
      <vt:variant>
        <vt:lpwstr/>
      </vt:variant>
      <vt:variant>
        <vt:i4>7077944</vt:i4>
      </vt:variant>
      <vt:variant>
        <vt:i4>351</vt:i4>
      </vt:variant>
      <vt:variant>
        <vt:i4>0</vt:i4>
      </vt:variant>
      <vt:variant>
        <vt:i4>5</vt:i4>
      </vt:variant>
      <vt:variant>
        <vt:lpwstr>http://humanorigins.si.edu/</vt:lpwstr>
      </vt:variant>
      <vt:variant>
        <vt:lpwstr/>
      </vt:variant>
      <vt:variant>
        <vt:i4>7798839</vt:i4>
      </vt:variant>
      <vt:variant>
        <vt:i4>348</vt:i4>
      </vt:variant>
      <vt:variant>
        <vt:i4>0</vt:i4>
      </vt:variant>
      <vt:variant>
        <vt:i4>5</vt:i4>
      </vt:variant>
      <vt:variant>
        <vt:lpwstr>https://ocw.mit.edu/ans7870/21f/21f.027/home/index.html</vt:lpwstr>
      </vt:variant>
      <vt:variant>
        <vt:lpwstr/>
      </vt:variant>
      <vt:variant>
        <vt:i4>6619245</vt:i4>
      </vt:variant>
      <vt:variant>
        <vt:i4>345</vt:i4>
      </vt:variant>
      <vt:variant>
        <vt:i4>0</vt:i4>
      </vt:variant>
      <vt:variant>
        <vt:i4>5</vt:i4>
      </vt:variant>
      <vt:variant>
        <vt:lpwstr>https://library.brown.edu/cds/Views_and_Reviews/index2.html</vt:lpwstr>
      </vt:variant>
      <vt:variant>
        <vt:lpwstr/>
      </vt:variant>
      <vt:variant>
        <vt:i4>6094850</vt:i4>
      </vt:variant>
      <vt:variant>
        <vt:i4>342</vt:i4>
      </vt:variant>
      <vt:variant>
        <vt:i4>0</vt:i4>
      </vt:variant>
      <vt:variant>
        <vt:i4>5</vt:i4>
      </vt:variant>
      <vt:variant>
        <vt:lpwstr>https://www.gse.upenn.edu/academics/research/september-11-curriculum</vt:lpwstr>
      </vt:variant>
      <vt:variant>
        <vt:lpwstr/>
      </vt:variant>
      <vt:variant>
        <vt:i4>5111811</vt:i4>
      </vt:variant>
      <vt:variant>
        <vt:i4>339</vt:i4>
      </vt:variant>
      <vt:variant>
        <vt:i4>0</vt:i4>
      </vt:variant>
      <vt:variant>
        <vt:i4>5</vt:i4>
      </vt:variant>
      <vt:variant>
        <vt:lpwstr>http://soviethistory.msu.edu/</vt:lpwstr>
      </vt:variant>
      <vt:variant>
        <vt:lpwstr/>
      </vt:variant>
      <vt:variant>
        <vt:i4>262222</vt:i4>
      </vt:variant>
      <vt:variant>
        <vt:i4>336</vt:i4>
      </vt:variant>
      <vt:variant>
        <vt:i4>0</vt:i4>
      </vt:variant>
      <vt:variant>
        <vt:i4>5</vt:i4>
      </vt:variant>
      <vt:variant>
        <vt:lpwstr>https://project1917.com/</vt:lpwstr>
      </vt:variant>
      <vt:variant>
        <vt:lpwstr/>
      </vt:variant>
      <vt:variant>
        <vt:i4>720977</vt:i4>
      </vt:variant>
      <vt:variant>
        <vt:i4>333</vt:i4>
      </vt:variant>
      <vt:variant>
        <vt:i4>0</vt:i4>
      </vt:variant>
      <vt:variant>
        <vt:i4>5</vt:i4>
      </vt:variant>
      <vt:variant>
        <vt:lpwstr>https://www.colorado.edu/ptea-curriculum</vt:lpwstr>
      </vt:variant>
      <vt:variant>
        <vt:lpwstr/>
      </vt:variant>
      <vt:variant>
        <vt:i4>8126567</vt:i4>
      </vt:variant>
      <vt:variant>
        <vt:i4>330</vt:i4>
      </vt:variant>
      <vt:variant>
        <vt:i4>0</vt:i4>
      </vt:variant>
      <vt:variant>
        <vt:i4>5</vt:i4>
      </vt:variant>
      <vt:variant>
        <vt:lpwstr>https://primarysource.org/for-teachers/guides/</vt:lpwstr>
      </vt:variant>
      <vt:variant>
        <vt:lpwstr/>
      </vt:variant>
      <vt:variant>
        <vt:i4>7077986</vt:i4>
      </vt:variant>
      <vt:variant>
        <vt:i4>327</vt:i4>
      </vt:variant>
      <vt:variant>
        <vt:i4>0</vt:i4>
      </vt:variant>
      <vt:variant>
        <vt:i4>5</vt:i4>
      </vt:variant>
      <vt:variant>
        <vt:lpwstr>https://pleiades.stoa.org/</vt:lpwstr>
      </vt:variant>
      <vt:variant>
        <vt:lpwstr/>
      </vt:variant>
      <vt:variant>
        <vt:i4>4980767</vt:i4>
      </vt:variant>
      <vt:variant>
        <vt:i4>324</vt:i4>
      </vt:variant>
      <vt:variant>
        <vt:i4>0</vt:i4>
      </vt:variant>
      <vt:variant>
        <vt:i4>5</vt:i4>
      </vt:variant>
      <vt:variant>
        <vt:lpwstr>http://pelagios.org/</vt:lpwstr>
      </vt:variant>
      <vt:variant>
        <vt:lpwstr/>
      </vt:variant>
      <vt:variant>
        <vt:i4>3997806</vt:i4>
      </vt:variant>
      <vt:variant>
        <vt:i4>321</vt:i4>
      </vt:variant>
      <vt:variant>
        <vt:i4>0</vt:i4>
      </vt:variant>
      <vt:variant>
        <vt:i4>5</vt:i4>
      </vt:variant>
      <vt:variant>
        <vt:lpwstr>https://newsela.com/about/products/social-studies/</vt:lpwstr>
      </vt:variant>
      <vt:variant>
        <vt:lpwstr/>
      </vt:variant>
      <vt:variant>
        <vt:i4>3997803</vt:i4>
      </vt:variant>
      <vt:variant>
        <vt:i4>318</vt:i4>
      </vt:variant>
      <vt:variant>
        <vt:i4>0</vt:i4>
      </vt:variant>
      <vt:variant>
        <vt:i4>5</vt:i4>
      </vt:variant>
      <vt:variant>
        <vt:lpwstr>http://www.teachinghistory.org/</vt:lpwstr>
      </vt:variant>
      <vt:variant>
        <vt:lpwstr/>
      </vt:variant>
      <vt:variant>
        <vt:i4>4390929</vt:i4>
      </vt:variant>
      <vt:variant>
        <vt:i4>315</vt:i4>
      </vt:variant>
      <vt:variant>
        <vt:i4>0</vt:i4>
      </vt:variant>
      <vt:variant>
        <vt:i4>5</vt:i4>
      </vt:variant>
      <vt:variant>
        <vt:lpwstr>https://britishmuseum.withgoogle.com/</vt:lpwstr>
      </vt:variant>
      <vt:variant>
        <vt:lpwstr/>
      </vt:variant>
      <vt:variant>
        <vt:i4>2949247</vt:i4>
      </vt:variant>
      <vt:variant>
        <vt:i4>312</vt:i4>
      </vt:variant>
      <vt:variant>
        <vt:i4>0</vt:i4>
      </vt:variant>
      <vt:variant>
        <vt:i4>5</vt:i4>
      </vt:variant>
      <vt:variant>
        <vt:lpwstr>http://mattersofeducation.org/</vt:lpwstr>
      </vt:variant>
      <vt:variant>
        <vt:lpwstr/>
      </vt:variant>
      <vt:variant>
        <vt:i4>5308440</vt:i4>
      </vt:variant>
      <vt:variant>
        <vt:i4>309</vt:i4>
      </vt:variant>
      <vt:variant>
        <vt:i4>0</vt:i4>
      </vt:variant>
      <vt:variant>
        <vt:i4>5</vt:i4>
      </vt:variant>
      <vt:variant>
        <vt:lpwstr>http://www.historicalinquiry.com/</vt:lpwstr>
      </vt:variant>
      <vt:variant>
        <vt:lpwstr/>
      </vt:variant>
      <vt:variant>
        <vt:i4>6094937</vt:i4>
      </vt:variant>
      <vt:variant>
        <vt:i4>306</vt:i4>
      </vt:variant>
      <vt:variant>
        <vt:i4>0</vt:i4>
      </vt:variant>
      <vt:variant>
        <vt:i4>5</vt:i4>
      </vt:variant>
      <vt:variant>
        <vt:lpwstr>http://www.hmml.org/</vt:lpwstr>
      </vt:variant>
      <vt:variant>
        <vt:lpwstr/>
      </vt:variant>
      <vt:variant>
        <vt:i4>6094879</vt:i4>
      </vt:variant>
      <vt:variant>
        <vt:i4>303</vt:i4>
      </vt:variant>
      <vt:variant>
        <vt:i4>0</vt:i4>
      </vt:variant>
      <vt:variant>
        <vt:i4>5</vt:i4>
      </vt:variant>
      <vt:variant>
        <vt:lpwstr>https://dp.la/exhibitions</vt:lpwstr>
      </vt:variant>
      <vt:variant>
        <vt:lpwstr/>
      </vt:variant>
      <vt:variant>
        <vt:i4>1900615</vt:i4>
      </vt:variant>
      <vt:variant>
        <vt:i4>300</vt:i4>
      </vt:variant>
      <vt:variant>
        <vt:i4>0</vt:i4>
      </vt:variant>
      <vt:variant>
        <vt:i4>5</vt:i4>
      </vt:variant>
      <vt:variant>
        <vt:lpwstr>https://dp.la/primary-source-sets</vt:lpwstr>
      </vt:variant>
      <vt:variant>
        <vt:lpwstr/>
      </vt:variant>
      <vt:variant>
        <vt:i4>2228331</vt:i4>
      </vt:variant>
      <vt:variant>
        <vt:i4>297</vt:i4>
      </vt:variant>
      <vt:variant>
        <vt:i4>0</vt:i4>
      </vt:variant>
      <vt:variant>
        <vt:i4>5</vt:i4>
      </vt:variant>
      <vt:variant>
        <vt:lpwstr>https://dp.la/</vt:lpwstr>
      </vt:variant>
      <vt:variant>
        <vt:lpwstr/>
      </vt:variant>
      <vt:variant>
        <vt:i4>5308480</vt:i4>
      </vt:variant>
      <vt:variant>
        <vt:i4>294</vt:i4>
      </vt:variant>
      <vt:variant>
        <vt:i4>0</vt:i4>
      </vt:variant>
      <vt:variant>
        <vt:i4>5</vt:i4>
      </vt:variant>
      <vt:variant>
        <vt:lpwstr>http://dcc.newberry.org/</vt:lpwstr>
      </vt:variant>
      <vt:variant>
        <vt:lpwstr/>
      </vt:variant>
      <vt:variant>
        <vt:i4>3538998</vt:i4>
      </vt:variant>
      <vt:variant>
        <vt:i4>291</vt:i4>
      </vt:variant>
      <vt:variant>
        <vt:i4>0</vt:i4>
      </vt:variant>
      <vt:variant>
        <vt:i4>5</vt:i4>
      </vt:variant>
      <vt:variant>
        <vt:lpwstr>http://claspprograms.org/pages/detail/78/K-12-Resources</vt:lpwstr>
      </vt:variant>
      <vt:variant>
        <vt:lpwstr/>
      </vt:variant>
      <vt:variant>
        <vt:i4>3539054</vt:i4>
      </vt:variant>
      <vt:variant>
        <vt:i4>288</vt:i4>
      </vt:variant>
      <vt:variant>
        <vt:i4>0</vt:i4>
      </vt:variant>
      <vt:variant>
        <vt:i4>5</vt:i4>
      </vt:variant>
      <vt:variant>
        <vt:lpwstr>http://afe.easia.columbia.edu/</vt:lpwstr>
      </vt:variant>
      <vt:variant>
        <vt:lpwstr/>
      </vt:variant>
      <vt:variant>
        <vt:i4>2162734</vt:i4>
      </vt:variant>
      <vt:variant>
        <vt:i4>285</vt:i4>
      </vt:variant>
      <vt:variant>
        <vt:i4>0</vt:i4>
      </vt:variant>
      <vt:variant>
        <vt:i4>5</vt:i4>
      </vt:variant>
      <vt:variant>
        <vt:lpwstr>http://www.ancientegypt.co.uk/menu.html</vt:lpwstr>
      </vt:variant>
      <vt:variant>
        <vt:lpwstr/>
      </vt:variant>
      <vt:variant>
        <vt:i4>852046</vt:i4>
      </vt:variant>
      <vt:variant>
        <vt:i4>282</vt:i4>
      </vt:variant>
      <vt:variant>
        <vt:i4>0</vt:i4>
      </vt:variant>
      <vt:variant>
        <vt:i4>5</vt:i4>
      </vt:variant>
      <vt:variant>
        <vt:lpwstr>https://www.zinnedproject.org/materials/</vt:lpwstr>
      </vt:variant>
      <vt:variant>
        <vt:lpwstr/>
      </vt:variant>
      <vt:variant>
        <vt:i4>6094850</vt:i4>
      </vt:variant>
      <vt:variant>
        <vt:i4>279</vt:i4>
      </vt:variant>
      <vt:variant>
        <vt:i4>0</vt:i4>
      </vt:variant>
      <vt:variant>
        <vt:i4>5</vt:i4>
      </vt:variant>
      <vt:variant>
        <vt:lpwstr>https://www.gse.upenn.edu/academics/research/september-11-curriculum</vt:lpwstr>
      </vt:variant>
      <vt:variant>
        <vt:lpwstr/>
      </vt:variant>
      <vt:variant>
        <vt:i4>8126567</vt:i4>
      </vt:variant>
      <vt:variant>
        <vt:i4>276</vt:i4>
      </vt:variant>
      <vt:variant>
        <vt:i4>0</vt:i4>
      </vt:variant>
      <vt:variant>
        <vt:i4>5</vt:i4>
      </vt:variant>
      <vt:variant>
        <vt:lpwstr>https://primarysource.org/for-teachers/guides/</vt:lpwstr>
      </vt:variant>
      <vt:variant>
        <vt:lpwstr/>
      </vt:variant>
      <vt:variant>
        <vt:i4>3997806</vt:i4>
      </vt:variant>
      <vt:variant>
        <vt:i4>273</vt:i4>
      </vt:variant>
      <vt:variant>
        <vt:i4>0</vt:i4>
      </vt:variant>
      <vt:variant>
        <vt:i4>5</vt:i4>
      </vt:variant>
      <vt:variant>
        <vt:lpwstr>https://newsela.com/about/products/social-studies/</vt:lpwstr>
      </vt:variant>
      <vt:variant>
        <vt:lpwstr/>
      </vt:variant>
      <vt:variant>
        <vt:i4>3997803</vt:i4>
      </vt:variant>
      <vt:variant>
        <vt:i4>270</vt:i4>
      </vt:variant>
      <vt:variant>
        <vt:i4>0</vt:i4>
      </vt:variant>
      <vt:variant>
        <vt:i4>5</vt:i4>
      </vt:variant>
      <vt:variant>
        <vt:lpwstr>http://www.teachinghistory.org/</vt:lpwstr>
      </vt:variant>
      <vt:variant>
        <vt:lpwstr/>
      </vt:variant>
      <vt:variant>
        <vt:i4>2949247</vt:i4>
      </vt:variant>
      <vt:variant>
        <vt:i4>267</vt:i4>
      </vt:variant>
      <vt:variant>
        <vt:i4>0</vt:i4>
      </vt:variant>
      <vt:variant>
        <vt:i4>5</vt:i4>
      </vt:variant>
      <vt:variant>
        <vt:lpwstr>http://mattersofeducation.org/</vt:lpwstr>
      </vt:variant>
      <vt:variant>
        <vt:lpwstr/>
      </vt:variant>
      <vt:variant>
        <vt:i4>1769500</vt:i4>
      </vt:variant>
      <vt:variant>
        <vt:i4>264</vt:i4>
      </vt:variant>
      <vt:variant>
        <vt:i4>0</vt:i4>
      </vt:variant>
      <vt:variant>
        <vt:i4>5</vt:i4>
      </vt:variant>
      <vt:variant>
        <vt:lpwstr>https://www.jfklibrary.org/learn/education/teachers/curricular-resources</vt:lpwstr>
      </vt:variant>
      <vt:variant>
        <vt:lpwstr/>
      </vt:variant>
      <vt:variant>
        <vt:i4>3145838</vt:i4>
      </vt:variant>
      <vt:variant>
        <vt:i4>261</vt:i4>
      </vt:variant>
      <vt:variant>
        <vt:i4>0</vt:i4>
      </vt:variant>
      <vt:variant>
        <vt:i4>5</vt:i4>
      </vt:variant>
      <vt:variant>
        <vt:lpwstr>http://ocp.lib.harvard.edu/immigration</vt:lpwstr>
      </vt:variant>
      <vt:variant>
        <vt:lpwstr/>
      </vt:variant>
      <vt:variant>
        <vt:i4>3145838</vt:i4>
      </vt:variant>
      <vt:variant>
        <vt:i4>258</vt:i4>
      </vt:variant>
      <vt:variant>
        <vt:i4>0</vt:i4>
      </vt:variant>
      <vt:variant>
        <vt:i4>5</vt:i4>
      </vt:variant>
      <vt:variant>
        <vt:lpwstr>http://ocp.lib.harvard.edu/immigration</vt:lpwstr>
      </vt:variant>
      <vt:variant>
        <vt:lpwstr/>
      </vt:variant>
      <vt:variant>
        <vt:i4>5308440</vt:i4>
      </vt:variant>
      <vt:variant>
        <vt:i4>255</vt:i4>
      </vt:variant>
      <vt:variant>
        <vt:i4>0</vt:i4>
      </vt:variant>
      <vt:variant>
        <vt:i4>5</vt:i4>
      </vt:variant>
      <vt:variant>
        <vt:lpwstr>http://www.historicalinquiry.com/</vt:lpwstr>
      </vt:variant>
      <vt:variant>
        <vt:lpwstr/>
      </vt:variant>
      <vt:variant>
        <vt:i4>2949168</vt:i4>
      </vt:variant>
      <vt:variant>
        <vt:i4>252</vt:i4>
      </vt:variant>
      <vt:variant>
        <vt:i4>0</vt:i4>
      </vt:variant>
      <vt:variant>
        <vt:i4>5</vt:i4>
      </vt:variant>
      <vt:variant>
        <vt:lpwstr>https://herb.ashp.cuny.edu/</vt:lpwstr>
      </vt:variant>
      <vt:variant>
        <vt:lpwstr/>
      </vt:variant>
      <vt:variant>
        <vt:i4>4849669</vt:i4>
      </vt:variant>
      <vt:variant>
        <vt:i4>249</vt:i4>
      </vt:variant>
      <vt:variant>
        <vt:i4>0</vt:i4>
      </vt:variant>
      <vt:variant>
        <vt:i4>5</vt:i4>
      </vt:variant>
      <vt:variant>
        <vt:lpwstr>http://www.gilderlehrman.org/</vt:lpwstr>
      </vt:variant>
      <vt:variant>
        <vt:lpwstr/>
      </vt:variant>
      <vt:variant>
        <vt:i4>6094879</vt:i4>
      </vt:variant>
      <vt:variant>
        <vt:i4>246</vt:i4>
      </vt:variant>
      <vt:variant>
        <vt:i4>0</vt:i4>
      </vt:variant>
      <vt:variant>
        <vt:i4>5</vt:i4>
      </vt:variant>
      <vt:variant>
        <vt:lpwstr>https://dp.la/exhibitions</vt:lpwstr>
      </vt:variant>
      <vt:variant>
        <vt:lpwstr/>
      </vt:variant>
      <vt:variant>
        <vt:i4>1900615</vt:i4>
      </vt:variant>
      <vt:variant>
        <vt:i4>243</vt:i4>
      </vt:variant>
      <vt:variant>
        <vt:i4>0</vt:i4>
      </vt:variant>
      <vt:variant>
        <vt:i4>5</vt:i4>
      </vt:variant>
      <vt:variant>
        <vt:lpwstr>https://dp.la/primary-source-sets</vt:lpwstr>
      </vt:variant>
      <vt:variant>
        <vt:lpwstr/>
      </vt:variant>
      <vt:variant>
        <vt:i4>2228331</vt:i4>
      </vt:variant>
      <vt:variant>
        <vt:i4>240</vt:i4>
      </vt:variant>
      <vt:variant>
        <vt:i4>0</vt:i4>
      </vt:variant>
      <vt:variant>
        <vt:i4>5</vt:i4>
      </vt:variant>
      <vt:variant>
        <vt:lpwstr>https://dp.la/</vt:lpwstr>
      </vt:variant>
      <vt:variant>
        <vt:lpwstr/>
      </vt:variant>
      <vt:variant>
        <vt:i4>5308480</vt:i4>
      </vt:variant>
      <vt:variant>
        <vt:i4>237</vt:i4>
      </vt:variant>
      <vt:variant>
        <vt:i4>0</vt:i4>
      </vt:variant>
      <vt:variant>
        <vt:i4>5</vt:i4>
      </vt:variant>
      <vt:variant>
        <vt:lpwstr>http://dcc.newberry.org/</vt:lpwstr>
      </vt:variant>
      <vt:variant>
        <vt:lpwstr/>
      </vt:variant>
      <vt:variant>
        <vt:i4>786508</vt:i4>
      </vt:variant>
      <vt:variant>
        <vt:i4>234</vt:i4>
      </vt:variant>
      <vt:variant>
        <vt:i4>0</vt:i4>
      </vt:variant>
      <vt:variant>
        <vt:i4>5</vt:i4>
      </vt:variant>
      <vt:variant>
        <vt:lpwstr>https://createdequal.neh.gov/</vt:lpwstr>
      </vt:variant>
      <vt:variant>
        <vt:lpwstr/>
      </vt:variant>
      <vt:variant>
        <vt:i4>2556030</vt:i4>
      </vt:variant>
      <vt:variant>
        <vt:i4>231</vt:i4>
      </vt:variant>
      <vt:variant>
        <vt:i4>0</vt:i4>
      </vt:variant>
      <vt:variant>
        <vt:i4>5</vt:i4>
      </vt:variant>
      <vt:variant>
        <vt:lpwstr>http://www.choices.edu/</vt:lpwstr>
      </vt:variant>
      <vt:variant>
        <vt:lpwstr/>
      </vt:variant>
      <vt:variant>
        <vt:i4>3539044</vt:i4>
      </vt:variant>
      <vt:variant>
        <vt:i4>228</vt:i4>
      </vt:variant>
      <vt:variant>
        <vt:i4>0</vt:i4>
      </vt:variant>
      <vt:variant>
        <vt:i4>5</vt:i4>
      </vt:variant>
      <vt:variant>
        <vt:lpwstr>https://everfi.com/courses/k-12/binah/</vt:lpwstr>
      </vt:variant>
      <vt:variant>
        <vt:lpwstr/>
      </vt:variant>
      <vt:variant>
        <vt:i4>4653149</vt:i4>
      </vt:variant>
      <vt:variant>
        <vt:i4>225</vt:i4>
      </vt:variant>
      <vt:variant>
        <vt:i4>0</vt:i4>
      </vt:variant>
      <vt:variant>
        <vt:i4>5</vt:i4>
      </vt:variant>
      <vt:variant>
        <vt:lpwstr>http://www.americanyawp.com/</vt:lpwstr>
      </vt:variant>
      <vt:variant>
        <vt:lpwstr/>
      </vt:variant>
      <vt:variant>
        <vt:i4>655445</vt:i4>
      </vt:variant>
      <vt:variant>
        <vt:i4>222</vt:i4>
      </vt:variant>
      <vt:variant>
        <vt:i4>0</vt:i4>
      </vt:variant>
      <vt:variant>
        <vt:i4>5</vt:i4>
      </vt:variant>
      <vt:variant>
        <vt:lpwstr>http://www.americanjourneys.org/index.asp</vt:lpwstr>
      </vt:variant>
      <vt:variant>
        <vt:lpwstr/>
      </vt:variant>
      <vt:variant>
        <vt:i4>3276914</vt:i4>
      </vt:variant>
      <vt:variant>
        <vt:i4>219</vt:i4>
      </vt:variant>
      <vt:variant>
        <vt:i4>0</vt:i4>
      </vt:variant>
      <vt:variant>
        <vt:i4>5</vt:i4>
      </vt:variant>
      <vt:variant>
        <vt:lpwstr>http://americainclass.org/primary-sources/</vt:lpwstr>
      </vt:variant>
      <vt:variant>
        <vt:lpwstr/>
      </vt:variant>
      <vt:variant>
        <vt:i4>1310727</vt:i4>
      </vt:variant>
      <vt:variant>
        <vt:i4>216</vt:i4>
      </vt:variant>
      <vt:variant>
        <vt:i4>0</vt:i4>
      </vt:variant>
      <vt:variant>
        <vt:i4>5</vt:i4>
      </vt:variant>
      <vt:variant>
        <vt:lpwstr>https://medium.com/trust-media-and-democracy</vt:lpwstr>
      </vt:variant>
      <vt:variant>
        <vt:lpwstr/>
      </vt:variant>
      <vt:variant>
        <vt:i4>4128820</vt:i4>
      </vt:variant>
      <vt:variant>
        <vt:i4>213</vt:i4>
      </vt:variant>
      <vt:variant>
        <vt:i4>0</vt:i4>
      </vt:variant>
      <vt:variant>
        <vt:i4>5</vt:i4>
      </vt:variant>
      <vt:variant>
        <vt:lpwstr>https://newseumed.org/our-edcollections</vt:lpwstr>
      </vt:variant>
      <vt:variant>
        <vt:lpwstr/>
      </vt:variant>
      <vt:variant>
        <vt:i4>3145774</vt:i4>
      </vt:variant>
      <vt:variant>
        <vt:i4>210</vt:i4>
      </vt:variant>
      <vt:variant>
        <vt:i4>0</vt:i4>
      </vt:variant>
      <vt:variant>
        <vt:i4>5</vt:i4>
      </vt:variant>
      <vt:variant>
        <vt:lpwstr>http://www.thenewsliteracyproject.org/</vt:lpwstr>
      </vt:variant>
      <vt:variant>
        <vt:lpwstr/>
      </vt:variant>
      <vt:variant>
        <vt:i4>327695</vt:i4>
      </vt:variant>
      <vt:variant>
        <vt:i4>207</vt:i4>
      </vt:variant>
      <vt:variant>
        <vt:i4>0</vt:i4>
      </vt:variant>
      <vt:variant>
        <vt:i4>5</vt:i4>
      </vt:variant>
      <vt:variant>
        <vt:lpwstr>https://medialiteracynow.org/</vt:lpwstr>
      </vt:variant>
      <vt:variant>
        <vt:lpwstr/>
      </vt:variant>
      <vt:variant>
        <vt:i4>2424864</vt:i4>
      </vt:variant>
      <vt:variant>
        <vt:i4>204</vt:i4>
      </vt:variant>
      <vt:variant>
        <vt:i4>0</vt:i4>
      </vt:variant>
      <vt:variant>
        <vt:i4>5</vt:i4>
      </vt:variant>
      <vt:variant>
        <vt:lpwstr>https://www.factcheck.org/</vt:lpwstr>
      </vt:variant>
      <vt:variant>
        <vt:lpwstr/>
      </vt:variant>
      <vt:variant>
        <vt:i4>5636103</vt:i4>
      </vt:variant>
      <vt:variant>
        <vt:i4>201</vt:i4>
      </vt:variant>
      <vt:variant>
        <vt:i4>0</vt:i4>
      </vt:variant>
      <vt:variant>
        <vt:i4>5</vt:i4>
      </vt:variant>
      <vt:variant>
        <vt:lpwstr>https://www.facinghistory.org/resource-library/facing-ferguson-news-literacy-digital-age</vt:lpwstr>
      </vt:variant>
      <vt:variant>
        <vt:lpwstr/>
      </vt:variant>
      <vt:variant>
        <vt:i4>5439518</vt:i4>
      </vt:variant>
      <vt:variant>
        <vt:i4>198</vt:i4>
      </vt:variant>
      <vt:variant>
        <vt:i4>0</vt:i4>
      </vt:variant>
      <vt:variant>
        <vt:i4>5</vt:i4>
      </vt:variant>
      <vt:variant>
        <vt:lpwstr>https://www.digitalcivicstoolkit.org/</vt:lpwstr>
      </vt:variant>
      <vt:variant>
        <vt:lpwstr/>
      </vt:variant>
      <vt:variant>
        <vt:i4>720970</vt:i4>
      </vt:variant>
      <vt:variant>
        <vt:i4>195</vt:i4>
      </vt:variant>
      <vt:variant>
        <vt:i4>0</vt:i4>
      </vt:variant>
      <vt:variant>
        <vt:i4>5</vt:i4>
      </vt:variant>
      <vt:variant>
        <vt:lpwstr>https://edtechbooks.org/mediaandciviclearning</vt:lpwstr>
      </vt:variant>
      <vt:variant>
        <vt:lpwstr/>
      </vt:variant>
      <vt:variant>
        <vt:i4>6094921</vt:i4>
      </vt:variant>
      <vt:variant>
        <vt:i4>192</vt:i4>
      </vt:variant>
      <vt:variant>
        <vt:i4>0</vt:i4>
      </vt:variant>
      <vt:variant>
        <vt:i4>5</vt:i4>
      </vt:variant>
      <vt:variant>
        <vt:lpwstr>https://www.commonsense.org/education</vt:lpwstr>
      </vt:variant>
      <vt:variant>
        <vt:lpwstr/>
      </vt:variant>
      <vt:variant>
        <vt:i4>5308505</vt:i4>
      </vt:variant>
      <vt:variant>
        <vt:i4>189</vt:i4>
      </vt:variant>
      <vt:variant>
        <vt:i4>0</vt:i4>
      </vt:variant>
      <vt:variant>
        <vt:i4>5</vt:i4>
      </vt:variant>
      <vt:variant>
        <vt:lpwstr>https://www.cjr.org/</vt:lpwstr>
      </vt:variant>
      <vt:variant>
        <vt:lpwstr/>
      </vt:variant>
      <vt:variant>
        <vt:i4>4194393</vt:i4>
      </vt:variant>
      <vt:variant>
        <vt:i4>186</vt:i4>
      </vt:variant>
      <vt:variant>
        <vt:i4>0</vt:i4>
      </vt:variant>
      <vt:variant>
        <vt:i4>5</vt:i4>
      </vt:variant>
      <vt:variant>
        <vt:lpwstr>https://sheg.stanford.edu/civic-online-reasoning</vt:lpwstr>
      </vt:variant>
      <vt:variant>
        <vt:lpwstr/>
      </vt:variant>
      <vt:variant>
        <vt:i4>6094864</vt:i4>
      </vt:variant>
      <vt:variant>
        <vt:i4>183</vt:i4>
      </vt:variant>
      <vt:variant>
        <vt:i4>0</vt:i4>
      </vt:variant>
      <vt:variant>
        <vt:i4>5</vt:i4>
      </vt:variant>
      <vt:variant>
        <vt:lpwstr>http://www.centerfornewsliteracy.org/</vt:lpwstr>
      </vt:variant>
      <vt:variant>
        <vt:lpwstr/>
      </vt:variant>
      <vt:variant>
        <vt:i4>5832780</vt:i4>
      </vt:variant>
      <vt:variant>
        <vt:i4>180</vt:i4>
      </vt:variant>
      <vt:variant>
        <vt:i4>0</vt:i4>
      </vt:variant>
      <vt:variant>
        <vt:i4>5</vt:i4>
      </vt:variant>
      <vt:variant>
        <vt:lpwstr>http://www.medialit.org/</vt:lpwstr>
      </vt:variant>
      <vt:variant>
        <vt:lpwstr/>
      </vt:variant>
      <vt:variant>
        <vt:i4>4784207</vt:i4>
      </vt:variant>
      <vt:variant>
        <vt:i4>177</vt:i4>
      </vt:variant>
      <vt:variant>
        <vt:i4>0</vt:i4>
      </vt:variant>
      <vt:variant>
        <vt:i4>5</vt:i4>
      </vt:variant>
      <vt:variant>
        <vt:lpwstr>https://www.allsides.com/schools</vt:lpwstr>
      </vt:variant>
      <vt:variant>
        <vt:lpwstr/>
      </vt:variant>
      <vt:variant>
        <vt:i4>7209074</vt:i4>
      </vt:variant>
      <vt:variant>
        <vt:i4>174</vt:i4>
      </vt:variant>
      <vt:variant>
        <vt:i4>0</vt:i4>
      </vt:variant>
      <vt:variant>
        <vt:i4>5</vt:i4>
      </vt:variant>
      <vt:variant>
        <vt:lpwstr>https://www.allsides.com/unbiased-balanced-news</vt:lpwstr>
      </vt:variant>
      <vt:variant>
        <vt:lpwstr/>
      </vt:variant>
      <vt:variant>
        <vt:i4>5767182</vt:i4>
      </vt:variant>
      <vt:variant>
        <vt:i4>171</vt:i4>
      </vt:variant>
      <vt:variant>
        <vt:i4>0</vt:i4>
      </vt:variant>
      <vt:variant>
        <vt:i4>5</vt:i4>
      </vt:variant>
      <vt:variant>
        <vt:lpwstr>https://www.nga.gov/learn/teachers/lessons-activities/ecology/vuillard-park.html</vt:lpwstr>
      </vt:variant>
      <vt:variant>
        <vt:lpwstr/>
      </vt:variant>
      <vt:variant>
        <vt:i4>86</vt:i4>
      </vt:variant>
      <vt:variant>
        <vt:i4>168</vt:i4>
      </vt:variant>
      <vt:variant>
        <vt:i4>0</vt:i4>
      </vt:variant>
      <vt:variant>
        <vt:i4>5</vt:i4>
      </vt:variant>
      <vt:variant>
        <vt:lpwstr>https://www.timemaps.com/timemaps-for-education/</vt:lpwstr>
      </vt:variant>
      <vt:variant>
        <vt:lpwstr/>
      </vt:variant>
      <vt:variant>
        <vt:i4>5374040</vt:i4>
      </vt:variant>
      <vt:variant>
        <vt:i4>165</vt:i4>
      </vt:variant>
      <vt:variant>
        <vt:i4>0</vt:i4>
      </vt:variant>
      <vt:variant>
        <vt:i4>5</vt:i4>
      </vt:variant>
      <vt:variant>
        <vt:lpwstr>https://www.nga.gov/learn/teachers/lessons-activities/uncovering-america/people-environment.html</vt:lpwstr>
      </vt:variant>
      <vt:variant>
        <vt:lpwstr/>
      </vt:variant>
      <vt:variant>
        <vt:i4>3276860</vt:i4>
      </vt:variant>
      <vt:variant>
        <vt:i4>162</vt:i4>
      </vt:variant>
      <vt:variant>
        <vt:i4>0</vt:i4>
      </vt:variant>
      <vt:variant>
        <vt:i4>5</vt:i4>
      </vt:variant>
      <vt:variant>
        <vt:lpwstr>http://www.nationalgeographic.com/</vt:lpwstr>
      </vt:variant>
      <vt:variant>
        <vt:lpwstr/>
      </vt:variant>
      <vt:variant>
        <vt:i4>5505112</vt:i4>
      </vt:variant>
      <vt:variant>
        <vt:i4>159</vt:i4>
      </vt:variant>
      <vt:variant>
        <vt:i4>0</vt:i4>
      </vt:variant>
      <vt:variant>
        <vt:i4>5</vt:i4>
      </vt:variant>
      <vt:variant>
        <vt:lpwstr>https://www.nationalgeographic.org/education</vt:lpwstr>
      </vt:variant>
      <vt:variant>
        <vt:lpwstr/>
      </vt:variant>
      <vt:variant>
        <vt:i4>3473441</vt:i4>
      </vt:variant>
      <vt:variant>
        <vt:i4>156</vt:i4>
      </vt:variant>
      <vt:variant>
        <vt:i4>0</vt:i4>
      </vt:variant>
      <vt:variant>
        <vt:i4>5</vt:i4>
      </vt:variant>
      <vt:variant>
        <vt:lpwstr>https://collections.leventhalmap.org/educators</vt:lpwstr>
      </vt:variant>
      <vt:variant>
        <vt:lpwstr/>
      </vt:variant>
      <vt:variant>
        <vt:i4>7143544</vt:i4>
      </vt:variant>
      <vt:variant>
        <vt:i4>153</vt:i4>
      </vt:variant>
      <vt:variant>
        <vt:i4>0</vt:i4>
      </vt:variant>
      <vt:variant>
        <vt:i4>5</vt:i4>
      </vt:variant>
      <vt:variant>
        <vt:lpwstr>https://www.masshist.org/teaching-history/document-sets/mapping</vt:lpwstr>
      </vt:variant>
      <vt:variant>
        <vt:lpwstr/>
      </vt:variant>
      <vt:variant>
        <vt:i4>5570562</vt:i4>
      </vt:variant>
      <vt:variant>
        <vt:i4>150</vt:i4>
      </vt:variant>
      <vt:variant>
        <vt:i4>0</vt:i4>
      </vt:variant>
      <vt:variant>
        <vt:i4>5</vt:i4>
      </vt:variant>
      <vt:variant>
        <vt:lpwstr>http://www.geo.umass.edu/faculty/wilkie/Wilkie/maps.html</vt:lpwstr>
      </vt:variant>
      <vt:variant>
        <vt:lpwstr/>
      </vt:variant>
      <vt:variant>
        <vt:i4>5636112</vt:i4>
      </vt:variant>
      <vt:variant>
        <vt:i4>147</vt:i4>
      </vt:variant>
      <vt:variant>
        <vt:i4>0</vt:i4>
      </vt:variant>
      <vt:variant>
        <vt:i4>5</vt:i4>
      </vt:variant>
      <vt:variant>
        <vt:lpwstr>https://dsl.richmond.edu/</vt:lpwstr>
      </vt:variant>
      <vt:variant>
        <vt:lpwstr/>
      </vt:variant>
      <vt:variant>
        <vt:i4>3211367</vt:i4>
      </vt:variant>
      <vt:variant>
        <vt:i4>144</vt:i4>
      </vt:variant>
      <vt:variant>
        <vt:i4>0</vt:i4>
      </vt:variant>
      <vt:variant>
        <vt:i4>5</vt:i4>
      </vt:variant>
      <vt:variant>
        <vt:lpwstr>https://www.facinghistory.org/educator-resources/current-events/young-people-respond-to-climate-change</vt:lpwstr>
      </vt:variant>
      <vt:variant>
        <vt:lpwstr/>
      </vt:variant>
      <vt:variant>
        <vt:i4>4456515</vt:i4>
      </vt:variant>
      <vt:variant>
        <vt:i4>141</vt:i4>
      </vt:variant>
      <vt:variant>
        <vt:i4>0</vt:i4>
      </vt:variant>
      <vt:variant>
        <vt:i4>5</vt:i4>
      </vt:variant>
      <vt:variant>
        <vt:lpwstr>https://globalclimatestrike.net/stories/</vt:lpwstr>
      </vt:variant>
      <vt:variant>
        <vt:lpwstr/>
      </vt:variant>
      <vt:variant>
        <vt:i4>2228258</vt:i4>
      </vt:variant>
      <vt:variant>
        <vt:i4>138</vt:i4>
      </vt:variant>
      <vt:variant>
        <vt:i4>0</vt:i4>
      </vt:variant>
      <vt:variant>
        <vt:i4>5</vt:i4>
      </vt:variant>
      <vt:variant>
        <vt:lpwstr>https://www.pbs.org/wgbh/frontline/article/timeline-the-politics-of-climate-change/</vt:lpwstr>
      </vt:variant>
      <vt:variant>
        <vt:lpwstr/>
      </vt:variant>
      <vt:variant>
        <vt:i4>1179715</vt:i4>
      </vt:variant>
      <vt:variant>
        <vt:i4>135</vt:i4>
      </vt:variant>
      <vt:variant>
        <vt:i4>0</vt:i4>
      </vt:variant>
      <vt:variant>
        <vt:i4>5</vt:i4>
      </vt:variant>
      <vt:variant>
        <vt:lpwstr>https://www.massaudubon.org/learn/for-educators/resources-for-k-12-educators</vt:lpwstr>
      </vt:variant>
      <vt:variant>
        <vt:lpwstr/>
      </vt:variant>
      <vt:variant>
        <vt:i4>3735604</vt:i4>
      </vt:variant>
      <vt:variant>
        <vt:i4>132</vt:i4>
      </vt:variant>
      <vt:variant>
        <vt:i4>0</vt:i4>
      </vt:variant>
      <vt:variant>
        <vt:i4>5</vt:i4>
      </vt:variant>
      <vt:variant>
        <vt:lpwstr>https://guides.library.cornell.edu/envjustice/home</vt:lpwstr>
      </vt:variant>
      <vt:variant>
        <vt:lpwstr/>
      </vt:variant>
      <vt:variant>
        <vt:i4>6946916</vt:i4>
      </vt:variant>
      <vt:variant>
        <vt:i4>129</vt:i4>
      </vt:variant>
      <vt:variant>
        <vt:i4>0</vt:i4>
      </vt:variant>
      <vt:variant>
        <vt:i4>5</vt:i4>
      </vt:variant>
      <vt:variant>
        <vt:lpwstr>https://www.pbs.org/wgbh/americanexperience/features/earth-days-modern-environmental-movement/</vt:lpwstr>
      </vt:variant>
      <vt:variant>
        <vt:lpwstr/>
      </vt:variant>
      <vt:variant>
        <vt:i4>5570567</vt:i4>
      </vt:variant>
      <vt:variant>
        <vt:i4>126</vt:i4>
      </vt:variant>
      <vt:variant>
        <vt:i4>0</vt:i4>
      </vt:variant>
      <vt:variant>
        <vt:i4>5</vt:i4>
      </vt:variant>
      <vt:variant>
        <vt:lpwstr>https://www.foodspan.org/</vt:lpwstr>
      </vt:variant>
      <vt:variant>
        <vt:lpwstr/>
      </vt:variant>
      <vt:variant>
        <vt:i4>524291</vt:i4>
      </vt:variant>
      <vt:variant>
        <vt:i4>123</vt:i4>
      </vt:variant>
      <vt:variant>
        <vt:i4>0</vt:i4>
      </vt:variant>
      <vt:variant>
        <vt:i4>5</vt:i4>
      </vt:variant>
      <vt:variant>
        <vt:lpwstr>https://serc.berkeley.edu/environmental-justice/</vt:lpwstr>
      </vt:variant>
      <vt:variant>
        <vt:lpwstr/>
      </vt:variant>
      <vt:variant>
        <vt:i4>6815851</vt:i4>
      </vt:variant>
      <vt:variant>
        <vt:i4>120</vt:i4>
      </vt:variant>
      <vt:variant>
        <vt:i4>0</vt:i4>
      </vt:variant>
      <vt:variant>
        <vt:i4>5</vt:i4>
      </vt:variant>
      <vt:variant>
        <vt:lpwstr>https://groundworkusa.org/wp-content/uploads/2018/05/NV-EJ-Literacy-Curriculum-Draft-2-MB-Edits-04-15-2018.pdf</vt:lpwstr>
      </vt:variant>
      <vt:variant>
        <vt:lpwstr/>
      </vt:variant>
      <vt:variant>
        <vt:i4>4718613</vt:i4>
      </vt:variant>
      <vt:variant>
        <vt:i4>117</vt:i4>
      </vt:variant>
      <vt:variant>
        <vt:i4>0</vt:i4>
      </vt:variant>
      <vt:variant>
        <vt:i4>5</vt:i4>
      </vt:variant>
      <vt:variant>
        <vt:lpwstr>https://edsitement.neh.gov/teachers-guides/environmental-humanities-history-justice-and-education</vt:lpwstr>
      </vt:variant>
      <vt:variant>
        <vt:lpwstr/>
      </vt:variant>
      <vt:variant>
        <vt:i4>2424888</vt:i4>
      </vt:variant>
      <vt:variant>
        <vt:i4>114</vt:i4>
      </vt:variant>
      <vt:variant>
        <vt:i4>0</vt:i4>
      </vt:variant>
      <vt:variant>
        <vt:i4>5</vt:i4>
      </vt:variant>
      <vt:variant>
        <vt:lpwstr>https://www.history.com/topics/natural-disasters-and-environment/history-of-climate-change</vt:lpwstr>
      </vt:variant>
      <vt:variant>
        <vt:lpwstr/>
      </vt:variant>
      <vt:variant>
        <vt:i4>3866669</vt:i4>
      </vt:variant>
      <vt:variant>
        <vt:i4>111</vt:i4>
      </vt:variant>
      <vt:variant>
        <vt:i4>0</vt:i4>
      </vt:variant>
      <vt:variant>
        <vt:i4>5</vt:i4>
      </vt:variant>
      <vt:variant>
        <vt:lpwstr>https://www.wilderness.org/news/blog/12-historic-american-environmentalists-who-made-our-wilderness-all-star-draft</vt:lpwstr>
      </vt:variant>
      <vt:variant>
        <vt:lpwstr/>
      </vt:variant>
      <vt:variant>
        <vt:i4>7077930</vt:i4>
      </vt:variant>
      <vt:variant>
        <vt:i4>108</vt:i4>
      </vt:variant>
      <vt:variant>
        <vt:i4>0</vt:i4>
      </vt:variant>
      <vt:variant>
        <vt:i4>5</vt:i4>
      </vt:variant>
      <vt:variant>
        <vt:lpwstr>https://agclassroom.org/matrix/</vt:lpwstr>
      </vt:variant>
      <vt:variant>
        <vt:lpwstr/>
      </vt:variant>
      <vt:variant>
        <vt:i4>4784197</vt:i4>
      </vt:variant>
      <vt:variant>
        <vt:i4>105</vt:i4>
      </vt:variant>
      <vt:variant>
        <vt:i4>0</vt:i4>
      </vt:variant>
      <vt:variant>
        <vt:i4>5</vt:i4>
      </vt:variant>
      <vt:variant>
        <vt:lpwstr>https://takechargetoday.arizona.edu/</vt:lpwstr>
      </vt:variant>
      <vt:variant>
        <vt:lpwstr/>
      </vt:variant>
      <vt:variant>
        <vt:i4>6094867</vt:i4>
      </vt:variant>
      <vt:variant>
        <vt:i4>102</vt:i4>
      </vt:variant>
      <vt:variant>
        <vt:i4>0</vt:i4>
      </vt:variant>
      <vt:variant>
        <vt:i4>5</vt:i4>
      </vt:variant>
      <vt:variant>
        <vt:lpwstr>https://www.pwc.com/us/en/about-us/corporate-responsibility/access-your-potential/tech-financial-literacy-curriculum.html</vt:lpwstr>
      </vt:variant>
      <vt:variant>
        <vt:lpwstr/>
      </vt:variant>
      <vt:variant>
        <vt:i4>6094867</vt:i4>
      </vt:variant>
      <vt:variant>
        <vt:i4>99</vt:i4>
      </vt:variant>
      <vt:variant>
        <vt:i4>0</vt:i4>
      </vt:variant>
      <vt:variant>
        <vt:i4>5</vt:i4>
      </vt:variant>
      <vt:variant>
        <vt:lpwstr>https://www.pwc.com/us/en/about-us/corporate-responsibility/access-your-potential/tech-financial-literacy-curriculum.html</vt:lpwstr>
      </vt:variant>
      <vt:variant>
        <vt:lpwstr/>
      </vt:variant>
      <vt:variant>
        <vt:i4>4259842</vt:i4>
      </vt:variant>
      <vt:variant>
        <vt:i4>96</vt:i4>
      </vt:variant>
      <vt:variant>
        <vt:i4>0</vt:i4>
      </vt:variant>
      <vt:variant>
        <vt:i4>5</vt:i4>
      </vt:variant>
      <vt:variant>
        <vt:lpwstr>https://www.ngpf.org/</vt:lpwstr>
      </vt:variant>
      <vt:variant>
        <vt:lpwstr/>
      </vt:variant>
      <vt:variant>
        <vt:i4>524363</vt:i4>
      </vt:variant>
      <vt:variant>
        <vt:i4>93</vt:i4>
      </vt:variant>
      <vt:variant>
        <vt:i4>0</vt:i4>
      </vt:variant>
      <vt:variant>
        <vt:i4>5</vt:i4>
      </vt:variant>
      <vt:variant>
        <vt:lpwstr>https://www.jumpstart.org/clearinghouse/</vt:lpwstr>
      </vt:variant>
      <vt:variant>
        <vt:lpwstr/>
      </vt:variant>
      <vt:variant>
        <vt:i4>196689</vt:i4>
      </vt:variant>
      <vt:variant>
        <vt:i4>90</vt:i4>
      </vt:variant>
      <vt:variant>
        <vt:i4>0</vt:i4>
      </vt:variant>
      <vt:variant>
        <vt:i4>5</vt:i4>
      </vt:variant>
      <vt:variant>
        <vt:lpwstr>https://myfinanciallifema.org/topic/resources-for-educators/</vt:lpwstr>
      </vt:variant>
      <vt:variant>
        <vt:lpwstr/>
      </vt:variant>
      <vt:variant>
        <vt:i4>4456456</vt:i4>
      </vt:variant>
      <vt:variant>
        <vt:i4>87</vt:i4>
      </vt:variant>
      <vt:variant>
        <vt:i4>0</vt:i4>
      </vt:variant>
      <vt:variant>
        <vt:i4>5</vt:i4>
      </vt:variant>
      <vt:variant>
        <vt:lpwstr>https://jausa.ja.org/</vt:lpwstr>
      </vt:variant>
      <vt:variant>
        <vt:lpwstr/>
      </vt:variant>
      <vt:variant>
        <vt:i4>4718685</vt:i4>
      </vt:variant>
      <vt:variant>
        <vt:i4>84</vt:i4>
      </vt:variant>
      <vt:variant>
        <vt:i4>0</vt:i4>
      </vt:variant>
      <vt:variant>
        <vt:i4>5</vt:i4>
      </vt:variant>
      <vt:variant>
        <vt:lpwstr>https://www.foolproofme.org/</vt:lpwstr>
      </vt:variant>
      <vt:variant>
        <vt:lpwstr/>
      </vt:variant>
      <vt:variant>
        <vt:i4>4194379</vt:i4>
      </vt:variant>
      <vt:variant>
        <vt:i4>81</vt:i4>
      </vt:variant>
      <vt:variant>
        <vt:i4>0</vt:i4>
      </vt:variant>
      <vt:variant>
        <vt:i4>5</vt:i4>
      </vt:variant>
      <vt:variant>
        <vt:lpwstr>http://www.fitmoney.org/</vt:lpwstr>
      </vt:variant>
      <vt:variant>
        <vt:lpwstr/>
      </vt:variant>
      <vt:variant>
        <vt:i4>5242972</vt:i4>
      </vt:variant>
      <vt:variant>
        <vt:i4>78</vt:i4>
      </vt:variant>
      <vt:variant>
        <vt:i4>0</vt:i4>
      </vt:variant>
      <vt:variant>
        <vt:i4>5</vt:i4>
      </vt:variant>
      <vt:variant>
        <vt:lpwstr>https://frbsf.org/education/</vt:lpwstr>
      </vt:variant>
      <vt:variant>
        <vt:lpwstr/>
      </vt:variant>
      <vt:variant>
        <vt:i4>4587603</vt:i4>
      </vt:variant>
      <vt:variant>
        <vt:i4>75</vt:i4>
      </vt:variant>
      <vt:variant>
        <vt:i4>0</vt:i4>
      </vt:variant>
      <vt:variant>
        <vt:i4>5</vt:i4>
      </vt:variant>
      <vt:variant>
        <vt:lpwstr>https://www.stlouisfed.org/education</vt:lpwstr>
      </vt:variant>
      <vt:variant>
        <vt:lpwstr/>
      </vt:variant>
      <vt:variant>
        <vt:i4>5242964</vt:i4>
      </vt:variant>
      <vt:variant>
        <vt:i4>72</vt:i4>
      </vt:variant>
      <vt:variant>
        <vt:i4>0</vt:i4>
      </vt:variant>
      <vt:variant>
        <vt:i4>5</vt:i4>
      </vt:variant>
      <vt:variant>
        <vt:lpwstr>https://www.federalreserveeducation.org/</vt:lpwstr>
      </vt:variant>
      <vt:variant>
        <vt:lpwstr/>
      </vt:variant>
      <vt:variant>
        <vt:i4>8192127</vt:i4>
      </vt:variant>
      <vt:variant>
        <vt:i4>69</vt:i4>
      </vt:variant>
      <vt:variant>
        <vt:i4>0</vt:i4>
      </vt:variant>
      <vt:variant>
        <vt:i4>5</vt:i4>
      </vt:variant>
      <vt:variant>
        <vt:lpwstr>https://www.fdic.gov/consumer-resource-center/money-smart-young-people</vt:lpwstr>
      </vt:variant>
      <vt:variant>
        <vt:lpwstr/>
      </vt:variant>
      <vt:variant>
        <vt:i4>8192049</vt:i4>
      </vt:variant>
      <vt:variant>
        <vt:i4>66</vt:i4>
      </vt:variant>
      <vt:variant>
        <vt:i4>0</vt:i4>
      </vt:variant>
      <vt:variant>
        <vt:i4>5</vt:i4>
      </vt:variant>
      <vt:variant>
        <vt:lpwstr>https://everfi.com/offerings/listing/everfi-financial-literacy/</vt:lpwstr>
      </vt:variant>
      <vt:variant>
        <vt:lpwstr/>
      </vt:variant>
      <vt:variant>
        <vt:i4>2818161</vt:i4>
      </vt:variant>
      <vt:variant>
        <vt:i4>63</vt:i4>
      </vt:variant>
      <vt:variant>
        <vt:i4>0</vt:i4>
      </vt:variant>
      <vt:variant>
        <vt:i4>5</vt:i4>
      </vt:variant>
      <vt:variant>
        <vt:lpwstr>https://www.econedlink.org/</vt:lpwstr>
      </vt:variant>
      <vt:variant>
        <vt:lpwstr/>
      </vt:variant>
      <vt:variant>
        <vt:i4>4259860</vt:i4>
      </vt:variant>
      <vt:variant>
        <vt:i4>60</vt:i4>
      </vt:variant>
      <vt:variant>
        <vt:i4>0</vt:i4>
      </vt:variant>
      <vt:variant>
        <vt:i4>5</vt:i4>
      </vt:variant>
      <vt:variant>
        <vt:lpwstr>http://councilforeconed.org/</vt:lpwstr>
      </vt:variant>
      <vt:variant>
        <vt:lpwstr/>
      </vt:variant>
      <vt:variant>
        <vt:i4>1310785</vt:i4>
      </vt:variant>
      <vt:variant>
        <vt:i4>57</vt:i4>
      </vt:variant>
      <vt:variant>
        <vt:i4>0</vt:i4>
      </vt:variant>
      <vt:variant>
        <vt:i4>5</vt:i4>
      </vt:variant>
      <vt:variant>
        <vt:lpwstr>https://teachbanzai.com/</vt:lpwstr>
      </vt:variant>
      <vt:variant>
        <vt:lpwstr/>
      </vt:variant>
      <vt:variant>
        <vt:i4>5046274</vt:i4>
      </vt:variant>
      <vt:variant>
        <vt:i4>54</vt:i4>
      </vt:variant>
      <vt:variant>
        <vt:i4>0</vt:i4>
      </vt:variant>
      <vt:variant>
        <vt:i4>5</vt:i4>
      </vt:variant>
      <vt:variant>
        <vt:lpwstr>http://voicesofdemocracy.umd.edu/</vt:lpwstr>
      </vt:variant>
      <vt:variant>
        <vt:lpwstr/>
      </vt:variant>
      <vt:variant>
        <vt:i4>6160392</vt:i4>
      </vt:variant>
      <vt:variant>
        <vt:i4>51</vt:i4>
      </vt:variant>
      <vt:variant>
        <vt:i4>0</vt:i4>
      </vt:variant>
      <vt:variant>
        <vt:i4>5</vt:i4>
      </vt:variant>
      <vt:variant>
        <vt:lpwstr>https://www.brookings.edu/multi-chapter-report/vital-statistics-on-congress/</vt:lpwstr>
      </vt:variant>
      <vt:variant>
        <vt:lpwstr/>
      </vt:variant>
      <vt:variant>
        <vt:i4>4390994</vt:i4>
      </vt:variant>
      <vt:variant>
        <vt:i4>48</vt:i4>
      </vt:variant>
      <vt:variant>
        <vt:i4>0</vt:i4>
      </vt:variant>
      <vt:variant>
        <vt:i4>5</vt:i4>
      </vt:variant>
      <vt:variant>
        <vt:lpwstr>https://www.nyhistory.org/education/professional-learning/curriculum-library</vt:lpwstr>
      </vt:variant>
      <vt:variant>
        <vt:lpwstr/>
      </vt:variant>
      <vt:variant>
        <vt:i4>8192098</vt:i4>
      </vt:variant>
      <vt:variant>
        <vt:i4>45</vt:i4>
      </vt:variant>
      <vt:variant>
        <vt:i4>0</vt:i4>
      </vt:variant>
      <vt:variant>
        <vt:i4>5</vt:i4>
      </vt:variant>
      <vt:variant>
        <vt:lpwstr>https://constitutioncenter.org/</vt:lpwstr>
      </vt:variant>
      <vt:variant>
        <vt:lpwstr/>
      </vt:variant>
      <vt:variant>
        <vt:i4>2293863</vt:i4>
      </vt:variant>
      <vt:variant>
        <vt:i4>42</vt:i4>
      </vt:variant>
      <vt:variant>
        <vt:i4>0</vt:i4>
      </vt:variant>
      <vt:variant>
        <vt:i4>5</vt:i4>
      </vt:variant>
      <vt:variant>
        <vt:lpwstr>https://www.learningforjustice.org/</vt:lpwstr>
      </vt:variant>
      <vt:variant>
        <vt:lpwstr/>
      </vt:variant>
      <vt:variant>
        <vt:i4>1900610</vt:i4>
      </vt:variant>
      <vt:variant>
        <vt:i4>39</vt:i4>
      </vt:variant>
      <vt:variant>
        <vt:i4>0</vt:i4>
      </vt:variant>
      <vt:variant>
        <vt:i4>5</vt:i4>
      </vt:variant>
      <vt:variant>
        <vt:lpwstr>http://landmarkcases.org/en/landmark/home</vt:lpwstr>
      </vt:variant>
      <vt:variant>
        <vt:lpwstr/>
      </vt:variant>
      <vt:variant>
        <vt:i4>5046354</vt:i4>
      </vt:variant>
      <vt:variant>
        <vt:i4>36</vt:i4>
      </vt:variant>
      <vt:variant>
        <vt:i4>0</vt:i4>
      </vt:variant>
      <vt:variant>
        <vt:i4>5</vt:i4>
      </vt:variant>
      <vt:variant>
        <vt:lpwstr>https://www.icivics.org/</vt:lpwstr>
      </vt:variant>
      <vt:variant>
        <vt:lpwstr/>
      </vt:variant>
      <vt:variant>
        <vt:i4>2687092</vt:i4>
      </vt:variant>
      <vt:variant>
        <vt:i4>33</vt:i4>
      </vt:variant>
      <vt:variant>
        <vt:i4>0</vt:i4>
      </vt:variant>
      <vt:variant>
        <vt:i4>5</vt:i4>
      </vt:variant>
      <vt:variant>
        <vt:lpwstr>http://discoveringjustice.org/</vt:lpwstr>
      </vt:variant>
      <vt:variant>
        <vt:lpwstr/>
      </vt:variant>
      <vt:variant>
        <vt:i4>1704002</vt:i4>
      </vt:variant>
      <vt:variant>
        <vt:i4>30</vt:i4>
      </vt:variant>
      <vt:variant>
        <vt:i4>0</vt:i4>
      </vt:variant>
      <vt:variant>
        <vt:i4>5</vt:i4>
      </vt:variant>
      <vt:variant>
        <vt:lpwstr>http://agathe.gr/democracy/democracy.html</vt:lpwstr>
      </vt:variant>
      <vt:variant>
        <vt:lpwstr/>
      </vt:variant>
      <vt:variant>
        <vt:i4>262225</vt:i4>
      </vt:variant>
      <vt:variant>
        <vt:i4>27</vt:i4>
      </vt:variant>
      <vt:variant>
        <vt:i4>0</vt:i4>
      </vt:variant>
      <vt:variant>
        <vt:i4>5</vt:i4>
      </vt:variant>
      <vt:variant>
        <vt:lpwstr>https://democraticknowledge.fas.harvard.edu/</vt:lpwstr>
      </vt:variant>
      <vt:variant>
        <vt:lpwstr/>
      </vt:variant>
      <vt:variant>
        <vt:i4>1048666</vt:i4>
      </vt:variant>
      <vt:variant>
        <vt:i4>24</vt:i4>
      </vt:variant>
      <vt:variant>
        <vt:i4>0</vt:i4>
      </vt:variant>
      <vt:variant>
        <vt:i4>5</vt:i4>
      </vt:variant>
      <vt:variant>
        <vt:lpwstr>https://declaration.fas.harvard.edu/</vt:lpwstr>
      </vt:variant>
      <vt:variant>
        <vt:lpwstr/>
      </vt:variant>
      <vt:variant>
        <vt:i4>852044</vt:i4>
      </vt:variant>
      <vt:variant>
        <vt:i4>21</vt:i4>
      </vt:variant>
      <vt:variant>
        <vt:i4>0</vt:i4>
      </vt:variant>
      <vt:variant>
        <vt:i4>5</vt:i4>
      </vt:variant>
      <vt:variant>
        <vt:lpwstr>https://chssp.ucdavis.edu/current-context</vt:lpwstr>
      </vt:variant>
      <vt:variant>
        <vt:lpwstr/>
      </vt:variant>
      <vt:variant>
        <vt:i4>3473468</vt:i4>
      </vt:variant>
      <vt:variant>
        <vt:i4>18</vt:i4>
      </vt:variant>
      <vt:variant>
        <vt:i4>0</vt:i4>
      </vt:variant>
      <vt:variant>
        <vt:i4>5</vt:i4>
      </vt:variant>
      <vt:variant>
        <vt:lpwstr>http://www.civicyouth.org/</vt:lpwstr>
      </vt:variant>
      <vt:variant>
        <vt:lpwstr/>
      </vt:variant>
      <vt:variant>
        <vt:i4>1376261</vt:i4>
      </vt:variant>
      <vt:variant>
        <vt:i4>15</vt:i4>
      </vt:variant>
      <vt:variant>
        <vt:i4>0</vt:i4>
      </vt:variant>
      <vt:variant>
        <vt:i4>5</vt:i4>
      </vt:variant>
      <vt:variant>
        <vt:lpwstr>https://infohub.nyced.org/in-our-schools/programs/civics-for-all</vt:lpwstr>
      </vt:variant>
      <vt:variant>
        <vt:lpwstr/>
      </vt:variant>
      <vt:variant>
        <vt:i4>3211369</vt:i4>
      </vt:variant>
      <vt:variant>
        <vt:i4>12</vt:i4>
      </vt:variant>
      <vt:variant>
        <vt:i4>0</vt:i4>
      </vt:variant>
      <vt:variant>
        <vt:i4>5</vt:i4>
      </vt:variant>
      <vt:variant>
        <vt:lpwstr>http://www.civiced.org/</vt:lpwstr>
      </vt:variant>
      <vt:variant>
        <vt:lpwstr/>
      </vt:variant>
      <vt:variant>
        <vt:i4>1310799</vt:i4>
      </vt:variant>
      <vt:variant>
        <vt:i4>9</vt:i4>
      </vt:variant>
      <vt:variant>
        <vt:i4>0</vt:i4>
      </vt:variant>
      <vt:variant>
        <vt:i4>5</vt:i4>
      </vt:variant>
      <vt:variant>
        <vt:lpwstr>https://edtechbooks.org/democracy</vt:lpwstr>
      </vt:variant>
      <vt:variant>
        <vt:lpwstr/>
      </vt:variant>
      <vt:variant>
        <vt:i4>6750246</vt:i4>
      </vt:variant>
      <vt:variant>
        <vt:i4>6</vt:i4>
      </vt:variant>
      <vt:variant>
        <vt:i4>0</vt:i4>
      </vt:variant>
      <vt:variant>
        <vt:i4>5</vt:i4>
      </vt:variant>
      <vt:variant>
        <vt:lpwstr>https://americanhistory.si.edu/becoming-us/</vt:lpwstr>
      </vt:variant>
      <vt:variant>
        <vt:lpwstr/>
      </vt:variant>
      <vt:variant>
        <vt:i4>983142</vt:i4>
      </vt:variant>
      <vt:variant>
        <vt:i4>3</vt:i4>
      </vt:variant>
      <vt:variant>
        <vt:i4>0</vt:i4>
      </vt:variant>
      <vt:variant>
        <vt:i4>5</vt:i4>
      </vt:variant>
      <vt:variant>
        <vt:lpwstr>https://ballotpedia.org/Main_Page</vt:lpwstr>
      </vt:variant>
      <vt:variant>
        <vt:lpwstr/>
      </vt:variant>
      <vt:variant>
        <vt:i4>262163</vt:i4>
      </vt:variant>
      <vt:variant>
        <vt:i4>0</vt:i4>
      </vt:variant>
      <vt:variant>
        <vt:i4>0</vt:i4>
      </vt:variant>
      <vt:variant>
        <vt:i4>5</vt:i4>
      </vt:variant>
      <vt:variant>
        <vt:lpwstr>https://mass.pbslearningmedia.org/collection/american-creed/</vt:lpwstr>
      </vt:variant>
      <vt:variant>
        <vt:lpwstr>.WxAhMdEpCha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2025-09-19T19:41:00Z</dcterms:created>
  <dcterms:modified xsi:type="dcterms:W3CDTF">2025-10-02T13:35:00Z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y fmtid="{D5CDD505-2E9C-101B-9397-08002B2CF9AE}" pid="4" name="docLang">
    <vt:lpwstr>en</vt:lpwstr>
  </property>
</Properties>
</file>